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ПРЕЗИДЕНТ УКРАЇНИ</w:t>
      </w:r>
    </w:p>
    <w:p w:rsidR="00F52763" w:rsidRPr="00F52763" w:rsidRDefault="00F52763" w:rsidP="00F52763">
      <w:pPr>
        <w:spacing w:after="0" w:line="360" w:lineRule="atLeast"/>
        <w:ind w:firstLine="709"/>
        <w:jc w:val="both"/>
        <w:outlineLvl w:val="2"/>
        <w:rPr>
          <w:rFonts w:ascii="Times New Roman" w:eastAsia="Times New Roman" w:hAnsi="Times New Roman" w:cs="Times New Roman"/>
          <w:b/>
          <w:bCs/>
          <w:sz w:val="28"/>
          <w:szCs w:val="28"/>
          <w:lang w:val="ru-RU" w:eastAsia="ru-RU"/>
        </w:rPr>
      </w:pPr>
      <w:r w:rsidRPr="00F52763">
        <w:rPr>
          <w:rFonts w:ascii="Times New Roman" w:eastAsia="Times New Roman" w:hAnsi="Times New Roman" w:cs="Times New Roman"/>
          <w:b/>
          <w:bCs/>
          <w:sz w:val="28"/>
          <w:szCs w:val="28"/>
          <w:lang w:val="ru-RU" w:eastAsia="ru-RU"/>
        </w:rPr>
        <w:t>УКАЗ</w:t>
      </w:r>
    </w:p>
    <w:p w:rsidR="00F52763" w:rsidRPr="00F52763" w:rsidRDefault="00F52763" w:rsidP="00F52763">
      <w:pPr>
        <w:spacing w:after="0" w:line="285" w:lineRule="atLeast"/>
        <w:ind w:firstLine="709"/>
        <w:jc w:val="both"/>
        <w:outlineLvl w:val="1"/>
        <w:rPr>
          <w:rFonts w:ascii="Times New Roman" w:eastAsia="Times New Roman" w:hAnsi="Times New Roman" w:cs="Times New Roman"/>
          <w:b/>
          <w:bCs/>
          <w:sz w:val="28"/>
          <w:szCs w:val="28"/>
          <w:lang w:val="ru-RU" w:eastAsia="ru-RU"/>
        </w:rPr>
      </w:pPr>
      <w:proofErr w:type="gramStart"/>
      <w:r w:rsidRPr="00F52763">
        <w:rPr>
          <w:rFonts w:ascii="Times New Roman" w:eastAsia="Times New Roman" w:hAnsi="Times New Roman" w:cs="Times New Roman"/>
          <w:b/>
          <w:bCs/>
          <w:sz w:val="28"/>
          <w:szCs w:val="28"/>
          <w:lang w:val="ru-RU" w:eastAsia="ru-RU"/>
        </w:rPr>
        <w:t>Про</w:t>
      </w:r>
      <w:proofErr w:type="gramEnd"/>
      <w:r w:rsidRPr="00F52763">
        <w:rPr>
          <w:rFonts w:ascii="Times New Roman" w:eastAsia="Times New Roman" w:hAnsi="Times New Roman" w:cs="Times New Roman"/>
          <w:b/>
          <w:bCs/>
          <w:sz w:val="28"/>
          <w:szCs w:val="28"/>
          <w:lang w:val="ru-RU" w:eastAsia="ru-RU"/>
        </w:rPr>
        <w:t xml:space="preserve"> Стратегію сталого розвитку «Україна — 2020»</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br/>
        <w:t>1.Схвалити Стратег</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ю сталого розвитку «Україна — 2020» (додається).</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2. Каб</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нету Мiнiстрiв України: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1) затверджувати щороку до 15 </w:t>
      </w:r>
      <w:proofErr w:type="gramStart"/>
      <w:r w:rsidRPr="00F52763">
        <w:rPr>
          <w:rFonts w:ascii="Times New Roman" w:eastAsia="Times New Roman" w:hAnsi="Times New Roman" w:cs="Times New Roman"/>
          <w:sz w:val="28"/>
          <w:szCs w:val="28"/>
          <w:lang w:val="ru-RU" w:eastAsia="ru-RU"/>
        </w:rPr>
        <w:t>лютого</w:t>
      </w:r>
      <w:proofErr w:type="gramEnd"/>
      <w:r w:rsidRPr="00F52763">
        <w:rPr>
          <w:rFonts w:ascii="Times New Roman" w:eastAsia="Times New Roman" w:hAnsi="Times New Roman" w:cs="Times New Roman"/>
          <w:sz w:val="28"/>
          <w:szCs w:val="28"/>
          <w:lang w:val="ru-RU" w:eastAsia="ru-RU"/>
        </w:rPr>
        <w:t xml:space="preserve"> план дiй щодо реалiзацiї положень Стратегiї сталого розвитку «Україна — 2020»;</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2)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нформувати щоквартально, до 15 числа мiсяця, що настає за звiтним кварталом, про стан виконання плану дiй щодо реалiзацiї положень Стратегiї сталого розвитку «Україна — 2020».</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1. Загальн</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 положення</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Революц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я гiдностi та боротьба за свободу України створили нову українську iдею — iдею гiдностi, свободи i майбутнього.</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Громадяни України довели i продовжують у надтяжких умовах щоденно доводити, що саме гiднiсть є </w:t>
      </w:r>
      <w:proofErr w:type="gramStart"/>
      <w:r w:rsidRPr="00F52763">
        <w:rPr>
          <w:rFonts w:ascii="Times New Roman" w:eastAsia="Times New Roman" w:hAnsi="Times New Roman" w:cs="Times New Roman"/>
          <w:sz w:val="28"/>
          <w:szCs w:val="28"/>
          <w:lang w:val="ru-RU" w:eastAsia="ru-RU"/>
        </w:rPr>
        <w:t>базовою</w:t>
      </w:r>
      <w:proofErr w:type="gramEnd"/>
      <w:r w:rsidRPr="00F52763">
        <w:rPr>
          <w:rFonts w:ascii="Times New Roman" w:eastAsia="Times New Roman" w:hAnsi="Times New Roman" w:cs="Times New Roman"/>
          <w:sz w:val="28"/>
          <w:szCs w:val="28"/>
          <w:lang w:val="ru-RU" w:eastAsia="ru-RU"/>
        </w:rPr>
        <w:t xml:space="preserve"> складовою характеру Українського народу.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Украї</w:t>
      </w:r>
      <w:proofErr w:type="gramStart"/>
      <w:r w:rsidRPr="00F52763">
        <w:rPr>
          <w:rFonts w:ascii="Times New Roman" w:eastAsia="Times New Roman" w:hAnsi="Times New Roman" w:cs="Times New Roman"/>
          <w:sz w:val="28"/>
          <w:szCs w:val="28"/>
          <w:lang w:val="ru-RU" w:eastAsia="ru-RU"/>
        </w:rPr>
        <w:t>на переходить</w:t>
      </w:r>
      <w:proofErr w:type="gramEnd"/>
      <w:r w:rsidRPr="00F52763">
        <w:rPr>
          <w:rFonts w:ascii="Times New Roman" w:eastAsia="Times New Roman" w:hAnsi="Times New Roman" w:cs="Times New Roman"/>
          <w:sz w:val="28"/>
          <w:szCs w:val="28"/>
          <w:lang w:val="ru-RU" w:eastAsia="ru-RU"/>
        </w:rPr>
        <w:t xml:space="preserve"> в нову епоху iсторiї i Український народ отримує унiкальний шанс побудувати нову Україну.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Ратифiкувавши Угоду про асоцiацiю мiж Україною, з однiєї сторони, та Європейським Союзом, Європейським спiвтовариством з атомної енергiї i їхнiми державами-членами, з iншої сторони (далi — Угода), Украї</w:t>
      </w:r>
      <w:proofErr w:type="gramStart"/>
      <w:r w:rsidRPr="00F52763">
        <w:rPr>
          <w:rFonts w:ascii="Times New Roman" w:eastAsia="Times New Roman" w:hAnsi="Times New Roman" w:cs="Times New Roman"/>
          <w:sz w:val="28"/>
          <w:szCs w:val="28"/>
          <w:lang w:val="ru-RU" w:eastAsia="ru-RU"/>
        </w:rPr>
        <w:t>на</w:t>
      </w:r>
      <w:proofErr w:type="gramEnd"/>
      <w:r w:rsidRPr="00F52763">
        <w:rPr>
          <w:rFonts w:ascii="Times New Roman" w:eastAsia="Times New Roman" w:hAnsi="Times New Roman" w:cs="Times New Roman"/>
          <w:sz w:val="28"/>
          <w:szCs w:val="28"/>
          <w:lang w:val="ru-RU" w:eastAsia="ru-RU"/>
        </w:rPr>
        <w:t xml:space="preserve"> отримала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нструмент та дороговказ для своїх перетворень. Виконання вимог цi</w:t>
      </w:r>
      <w:proofErr w:type="gramStart"/>
      <w:r w:rsidRPr="00F52763">
        <w:rPr>
          <w:rFonts w:ascii="Times New Roman" w:eastAsia="Times New Roman" w:hAnsi="Times New Roman" w:cs="Times New Roman"/>
          <w:sz w:val="28"/>
          <w:szCs w:val="28"/>
          <w:lang w:val="ru-RU" w:eastAsia="ru-RU"/>
        </w:rPr>
        <w:t>єї У</w:t>
      </w:r>
      <w:proofErr w:type="gramEnd"/>
      <w:r w:rsidRPr="00F52763">
        <w:rPr>
          <w:rFonts w:ascii="Times New Roman" w:eastAsia="Times New Roman" w:hAnsi="Times New Roman" w:cs="Times New Roman"/>
          <w:sz w:val="28"/>
          <w:szCs w:val="28"/>
          <w:lang w:val="ru-RU" w:eastAsia="ru-RU"/>
        </w:rPr>
        <w:t xml:space="preserve">годи дає можливiсть Українi в подальшому стати повноцiнним членом в Європейському Союзi. </w:t>
      </w:r>
      <w:proofErr w:type="gramStart"/>
      <w:r w:rsidRPr="00F52763">
        <w:rPr>
          <w:rFonts w:ascii="Times New Roman" w:eastAsia="Times New Roman" w:hAnsi="Times New Roman" w:cs="Times New Roman"/>
          <w:sz w:val="28"/>
          <w:szCs w:val="28"/>
          <w:lang w:val="ru-RU" w:eastAsia="ru-RU"/>
        </w:rPr>
        <w:t>Такими</w:t>
      </w:r>
      <w:proofErr w:type="gramEnd"/>
      <w:r w:rsidRPr="00F52763">
        <w:rPr>
          <w:rFonts w:ascii="Times New Roman" w:eastAsia="Times New Roman" w:hAnsi="Times New Roman" w:cs="Times New Roman"/>
          <w:sz w:val="28"/>
          <w:szCs w:val="28"/>
          <w:lang w:val="ru-RU" w:eastAsia="ru-RU"/>
        </w:rPr>
        <w:t xml:space="preserve"> вимогами є вiдповiднiсть Копенгагенським критерiям — параметрам, яким мають вiдповiдати держави — члени Європейського Союзу.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Стратег</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я сталого розвитку «Україна — 2020» (далi — Стратегiя) визначає мету, вектори руху, дорожню карту, першочерговi прiоритети та iндикатори належних оборонних, соцiально-економiчних, органiзацiйних, полiтико-правових умов становлення та розвитку України.</w:t>
      </w:r>
    </w:p>
    <w:p w:rsidR="00F52763" w:rsidRPr="00F52763" w:rsidRDefault="00F52763" w:rsidP="00F52763">
      <w:pPr>
        <w:spacing w:after="0" w:line="360" w:lineRule="atLeast"/>
        <w:ind w:firstLine="709"/>
        <w:jc w:val="both"/>
        <w:outlineLvl w:val="2"/>
        <w:rPr>
          <w:rFonts w:ascii="Times New Roman" w:eastAsia="Times New Roman" w:hAnsi="Times New Roman" w:cs="Times New Roman"/>
          <w:b/>
          <w:bCs/>
          <w:sz w:val="28"/>
          <w:szCs w:val="28"/>
          <w:lang w:val="ru-RU" w:eastAsia="ru-RU"/>
        </w:rPr>
      </w:pPr>
      <w:r w:rsidRPr="00F52763">
        <w:rPr>
          <w:rFonts w:ascii="Times New Roman" w:eastAsia="Times New Roman" w:hAnsi="Times New Roman" w:cs="Times New Roman"/>
          <w:b/>
          <w:bCs/>
          <w:sz w:val="28"/>
          <w:szCs w:val="28"/>
          <w:lang w:val="ru-RU" w:eastAsia="ru-RU"/>
        </w:rPr>
        <w:t>2. Мета реал</w:t>
      </w:r>
      <w:proofErr w:type="gramStart"/>
      <w:r w:rsidRPr="00F52763">
        <w:rPr>
          <w:rFonts w:ascii="Times New Roman" w:eastAsia="Times New Roman" w:hAnsi="Times New Roman" w:cs="Times New Roman"/>
          <w:b/>
          <w:bCs/>
          <w:sz w:val="28"/>
          <w:szCs w:val="28"/>
          <w:lang w:val="ru-RU" w:eastAsia="ru-RU"/>
        </w:rPr>
        <w:t>i</w:t>
      </w:r>
      <w:proofErr w:type="gramEnd"/>
      <w:r w:rsidRPr="00F52763">
        <w:rPr>
          <w:rFonts w:ascii="Times New Roman" w:eastAsia="Times New Roman" w:hAnsi="Times New Roman" w:cs="Times New Roman"/>
          <w:b/>
          <w:bCs/>
          <w:sz w:val="28"/>
          <w:szCs w:val="28"/>
          <w:lang w:val="ru-RU" w:eastAsia="ru-RU"/>
        </w:rPr>
        <w:t>зацiї Стратегiї та вектори руху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Метою Стратег</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ї є впровадження в Українi європейських стандартiв життя та вихiд України на провiднi позицiї у свiтi. Задля цього рух уперед зд</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йснюватиметься за такими векторами: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вектор розвитку — це забезпечення сталого розвитку держави, проведення структурних реформ та, як насл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док, пiдвищення стандартiв життя. Україна має стати державою з сильною економ</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кою та з передовими iнновацiями. Для цього, передус</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м, необхiдно вiдновити макроекономiчну стабiльнiсть, забезпечити стiйке зростання економiки екологiчно невиснажливим способом, створити сприятливi умови для ведення господарської дiяльностi та прозору податкову систему;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вектор безпеки — це забезпечення гарант</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й безпеки держави, бiзнесу та громадян, захищеностi iнвестицiй i приватної власностi. Україна має стати державою, що здатна захистити свої кордони та забезпечити мир не тiльки на </w:t>
      </w:r>
      <w:proofErr w:type="gramStart"/>
      <w:r w:rsidRPr="00F52763">
        <w:rPr>
          <w:rFonts w:ascii="Times New Roman" w:eastAsia="Times New Roman" w:hAnsi="Times New Roman" w:cs="Times New Roman"/>
          <w:sz w:val="28"/>
          <w:szCs w:val="28"/>
          <w:lang w:val="ru-RU" w:eastAsia="ru-RU"/>
        </w:rPr>
        <w:lastRenderedPageBreak/>
        <w:t>своїй</w:t>
      </w:r>
      <w:proofErr w:type="gramEnd"/>
      <w:r w:rsidRPr="00F52763">
        <w:rPr>
          <w:rFonts w:ascii="Times New Roman" w:eastAsia="Times New Roman" w:hAnsi="Times New Roman" w:cs="Times New Roman"/>
          <w:sz w:val="28"/>
          <w:szCs w:val="28"/>
          <w:lang w:val="ru-RU" w:eastAsia="ru-RU"/>
        </w:rPr>
        <w:t xml:space="preserve"> територiї, а й у європейському регiонi. </w:t>
      </w:r>
      <w:proofErr w:type="gramStart"/>
      <w:r w:rsidRPr="00F52763">
        <w:rPr>
          <w:rFonts w:ascii="Times New Roman" w:eastAsia="Times New Roman" w:hAnsi="Times New Roman" w:cs="Times New Roman"/>
          <w:sz w:val="28"/>
          <w:szCs w:val="28"/>
          <w:lang w:val="ru-RU" w:eastAsia="ru-RU"/>
        </w:rPr>
        <w:t>Визначальною основою безпеки має також стати забезпечення чесного i неупередженого правосуддя, невiдкладне проведення очищення влади на всiх рiвнях та забезпечення впровадження ефективних механiзмiв протидiї корупцiї. Особливу увагу потрiбно придiлити безпецi життя та здоров’я людини, що неможливо без ефективної медицини, захищеностi соцiально вразливих верств населення, безпечного стану довкiлля i доступу до якiсної питної води, безпечних харчових продуктiв та промислових товарiв;</w:t>
      </w:r>
      <w:proofErr w:type="gramEnd"/>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proofErr w:type="gramStart"/>
      <w:r w:rsidRPr="00F52763">
        <w:rPr>
          <w:rFonts w:ascii="Times New Roman" w:eastAsia="Times New Roman" w:hAnsi="Times New Roman" w:cs="Times New Roman"/>
          <w:sz w:val="28"/>
          <w:szCs w:val="28"/>
          <w:lang w:val="ru-RU" w:eastAsia="ru-RU"/>
        </w:rPr>
        <w:t>вектор вiдповiдальностi — це забезпечення гарантiй, що кожен громадянин, незалежно вiд раси, кольору шкiри, полiтичних, релiгiйних та iнших переконань, статi, етнiчного та соцiального походження, майнового стану, мiсця проживання, мовних або iнших ознак, матиме доступ до високоякiсної освiти, системи охорони здоров’я та iнших послуг в державному та приватному секторах.</w:t>
      </w:r>
      <w:proofErr w:type="gramEnd"/>
      <w:r w:rsidRPr="00F52763">
        <w:rPr>
          <w:rFonts w:ascii="Times New Roman" w:eastAsia="Times New Roman" w:hAnsi="Times New Roman" w:cs="Times New Roman"/>
          <w:sz w:val="28"/>
          <w:szCs w:val="28"/>
          <w:lang w:val="ru-RU" w:eastAsia="ru-RU"/>
        </w:rPr>
        <w:t xml:space="preserve"> Територ</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альнi громади самостiйно вирiшуватимуть питання мiсцевого значення, свого добробуту i нестимуть вiдповiдальнiсть за розвиток всiєї країни;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вектор гордост</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 — це забезпечення взаємної поваги та толерантностi в суспiльствi, гордостi за власну державу, її iсторiю, культуру, науку, спорт. Україна </w:t>
      </w:r>
      <w:proofErr w:type="gramStart"/>
      <w:r w:rsidRPr="00F52763">
        <w:rPr>
          <w:rFonts w:ascii="Times New Roman" w:eastAsia="Times New Roman" w:hAnsi="Times New Roman" w:cs="Times New Roman"/>
          <w:sz w:val="28"/>
          <w:szCs w:val="28"/>
          <w:lang w:val="ru-RU" w:eastAsia="ru-RU"/>
        </w:rPr>
        <w:t>повинна</w:t>
      </w:r>
      <w:proofErr w:type="gramEnd"/>
      <w:r w:rsidRPr="00F52763">
        <w:rPr>
          <w:rFonts w:ascii="Times New Roman" w:eastAsia="Times New Roman" w:hAnsi="Times New Roman" w:cs="Times New Roman"/>
          <w:sz w:val="28"/>
          <w:szCs w:val="28"/>
          <w:lang w:val="ru-RU" w:eastAsia="ru-RU"/>
        </w:rPr>
        <w:t xml:space="preserve"> зайняти гiдне мiсце серед провiдних держав свiту, створити належнi умови життя i працi для виховання власних талантiв, а також залучення найкращих свiтових спецiалiстiв рiзних галузей.</w:t>
      </w:r>
    </w:p>
    <w:p w:rsidR="00F52763" w:rsidRPr="00F52763" w:rsidRDefault="00F52763" w:rsidP="00F52763">
      <w:pPr>
        <w:spacing w:after="0" w:line="360" w:lineRule="atLeast"/>
        <w:ind w:firstLine="709"/>
        <w:jc w:val="both"/>
        <w:outlineLvl w:val="2"/>
        <w:rPr>
          <w:rFonts w:ascii="Times New Roman" w:eastAsia="Times New Roman" w:hAnsi="Times New Roman" w:cs="Times New Roman"/>
          <w:b/>
          <w:bCs/>
          <w:sz w:val="28"/>
          <w:szCs w:val="28"/>
          <w:lang w:val="ru-RU" w:eastAsia="ru-RU"/>
        </w:rPr>
      </w:pPr>
      <w:r w:rsidRPr="00F52763">
        <w:rPr>
          <w:rFonts w:ascii="Times New Roman" w:eastAsia="Times New Roman" w:hAnsi="Times New Roman" w:cs="Times New Roman"/>
          <w:b/>
          <w:bCs/>
          <w:sz w:val="28"/>
          <w:szCs w:val="28"/>
          <w:lang w:val="ru-RU" w:eastAsia="ru-RU"/>
        </w:rPr>
        <w:t>3. Дорожня карта та першочергов</w:t>
      </w:r>
      <w:proofErr w:type="gramStart"/>
      <w:r w:rsidRPr="00F52763">
        <w:rPr>
          <w:rFonts w:ascii="Times New Roman" w:eastAsia="Times New Roman" w:hAnsi="Times New Roman" w:cs="Times New Roman"/>
          <w:b/>
          <w:bCs/>
          <w:sz w:val="28"/>
          <w:szCs w:val="28"/>
          <w:lang w:val="ru-RU" w:eastAsia="ru-RU"/>
        </w:rPr>
        <w:t>i</w:t>
      </w:r>
      <w:proofErr w:type="gramEnd"/>
      <w:r w:rsidRPr="00F52763">
        <w:rPr>
          <w:rFonts w:ascii="Times New Roman" w:eastAsia="Times New Roman" w:hAnsi="Times New Roman" w:cs="Times New Roman"/>
          <w:b/>
          <w:bCs/>
          <w:sz w:val="28"/>
          <w:szCs w:val="28"/>
          <w:lang w:val="ru-RU" w:eastAsia="ru-RU"/>
        </w:rPr>
        <w:t xml:space="preserve"> прiоритети реалiзацiї Стратегiї</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Стратег</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я передбачає в рамках названих чотирьох векторiв руху реалiзацiю 62 реформ та програм розвитку держави: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1) за вектором розвитку: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Дерегуляц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я та розвиток пiдприємництва;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розвитку малого та середнього б</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знесу;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Податкова реформа;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захисту економ</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чної конкуренцiї;</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корпоративного права;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ф</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нансового сектору;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ринку кап</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талу;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сфери трудових 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дносин;</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Реформа транспортної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нфраструктури;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телекомун</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кацiйної iнфраструктури;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Програма участi в транс’європейських </w:t>
      </w:r>
      <w:proofErr w:type="gramStart"/>
      <w:r w:rsidRPr="00F52763">
        <w:rPr>
          <w:rFonts w:ascii="Times New Roman" w:eastAsia="Times New Roman" w:hAnsi="Times New Roman" w:cs="Times New Roman"/>
          <w:sz w:val="28"/>
          <w:szCs w:val="28"/>
          <w:lang w:val="ru-RU" w:eastAsia="ru-RU"/>
        </w:rPr>
        <w:t>мережах</w:t>
      </w:r>
      <w:proofErr w:type="gramEnd"/>
      <w:r w:rsidRPr="00F52763">
        <w:rPr>
          <w:rFonts w:ascii="Times New Roman" w:eastAsia="Times New Roman" w:hAnsi="Times New Roman" w:cs="Times New Roman"/>
          <w:sz w:val="28"/>
          <w:szCs w:val="28"/>
          <w:lang w:val="ru-RU" w:eastAsia="ru-RU"/>
        </w:rPr>
        <w:t>;</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Реформа державної митної справи та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нтеграцiя в митну спiльноту Європейського Союзу;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монетарної пол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тики;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розвитку українського експорту;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енергетики;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енергоефективност</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с</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льського господарства та рибальства;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Земельна реформа;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житлово-комунального господарства;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lastRenderedPageBreak/>
        <w:t>Реформа статистики;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Програма залучення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нвестицiй;</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дипломатичної служби;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у сфер</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 здiйснення державних закупiвель;</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Реформа </w:t>
      </w:r>
      <w:proofErr w:type="gramStart"/>
      <w:r w:rsidRPr="00F52763">
        <w:rPr>
          <w:rFonts w:ascii="Times New Roman" w:eastAsia="Times New Roman" w:hAnsi="Times New Roman" w:cs="Times New Roman"/>
          <w:sz w:val="28"/>
          <w:szCs w:val="28"/>
          <w:lang w:val="ru-RU" w:eastAsia="ru-RU"/>
        </w:rPr>
        <w:t>державного</w:t>
      </w:r>
      <w:proofErr w:type="gramEnd"/>
      <w:r w:rsidRPr="00F52763">
        <w:rPr>
          <w:rFonts w:ascii="Times New Roman" w:eastAsia="Times New Roman" w:hAnsi="Times New Roman" w:cs="Times New Roman"/>
          <w:sz w:val="28"/>
          <w:szCs w:val="28"/>
          <w:lang w:val="ru-RU" w:eastAsia="ru-RU"/>
        </w:rPr>
        <w:t xml:space="preserve"> фiнансового контролю та бюджетних вiдносин;</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державної служби та оптим</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зацiя системи державних органiв;</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Реформа управлiння </w:t>
      </w:r>
      <w:proofErr w:type="gramStart"/>
      <w:r w:rsidRPr="00F52763">
        <w:rPr>
          <w:rFonts w:ascii="Times New Roman" w:eastAsia="Times New Roman" w:hAnsi="Times New Roman" w:cs="Times New Roman"/>
          <w:sz w:val="28"/>
          <w:szCs w:val="28"/>
          <w:lang w:val="ru-RU" w:eastAsia="ru-RU"/>
        </w:rPr>
        <w:t>державною</w:t>
      </w:r>
      <w:proofErr w:type="gramEnd"/>
      <w:r w:rsidRPr="00F52763">
        <w:rPr>
          <w:rFonts w:ascii="Times New Roman" w:eastAsia="Times New Roman" w:hAnsi="Times New Roman" w:cs="Times New Roman"/>
          <w:sz w:val="28"/>
          <w:szCs w:val="28"/>
          <w:lang w:val="ru-RU" w:eastAsia="ru-RU"/>
        </w:rPr>
        <w:t xml:space="preserve"> власнiстю;</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2) за вектором безпеки: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системи нац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ональної безпеки та оборони;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оборонно-промислового комплексу;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Судова реформа;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Оновлення влади та антикорупц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йна реформа;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електронного урядування;</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правоохоронної системи;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енергонезалежност</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Реформа захисту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нтелектуальної власностi;</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збереження навколишнього природного середовища;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3) за вектором 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дповiдальностi:</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Децентралiзацiя та реформа </w:t>
      </w:r>
      <w:proofErr w:type="gramStart"/>
      <w:r w:rsidRPr="00F52763">
        <w:rPr>
          <w:rFonts w:ascii="Times New Roman" w:eastAsia="Times New Roman" w:hAnsi="Times New Roman" w:cs="Times New Roman"/>
          <w:sz w:val="28"/>
          <w:szCs w:val="28"/>
          <w:lang w:val="ru-RU" w:eastAsia="ru-RU"/>
        </w:rPr>
        <w:t>державного</w:t>
      </w:r>
      <w:proofErr w:type="gramEnd"/>
      <w:r w:rsidRPr="00F52763">
        <w:rPr>
          <w:rFonts w:ascii="Times New Roman" w:eastAsia="Times New Roman" w:hAnsi="Times New Roman" w:cs="Times New Roman"/>
          <w:sz w:val="28"/>
          <w:szCs w:val="28"/>
          <w:lang w:val="ru-RU" w:eastAsia="ru-RU"/>
        </w:rPr>
        <w:t xml:space="preserve"> управлiння;</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рег</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ональної полiтики;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нац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ональної єдностi та пiдтримки нацiональних меншин;</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Конституц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йна реформа;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виборчого законодавства;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системи соц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ального захисту;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Пенс</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йна реформа;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системи охорони здоров’я;</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у сфер</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 забезпечення безпечностi та якостi харчових продуктiв;</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у сфер</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 захисту прав споживачiв;</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популяризац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ї фiзичної культури та спорту;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Програма </w:t>
      </w:r>
      <w:proofErr w:type="gramStart"/>
      <w:r w:rsidRPr="00F52763">
        <w:rPr>
          <w:rFonts w:ascii="Times New Roman" w:eastAsia="Times New Roman" w:hAnsi="Times New Roman" w:cs="Times New Roman"/>
          <w:sz w:val="28"/>
          <w:szCs w:val="28"/>
          <w:lang w:val="ru-RU" w:eastAsia="ru-RU"/>
        </w:rPr>
        <w:t>здорового</w:t>
      </w:r>
      <w:proofErr w:type="gramEnd"/>
      <w:r w:rsidRPr="00F52763">
        <w:rPr>
          <w:rFonts w:ascii="Times New Roman" w:eastAsia="Times New Roman" w:hAnsi="Times New Roman" w:cs="Times New Roman"/>
          <w:sz w:val="28"/>
          <w:szCs w:val="28"/>
          <w:lang w:val="ru-RU" w:eastAsia="ru-RU"/>
        </w:rPr>
        <w:t xml:space="preserve"> способу життя та довголiття;</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осв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розвитку для д</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тей та юнацтва;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4) за вектором гордост</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популяризац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ї Украни у свiтi та просування iнтересiв України у свiтовому iнформацiйному просторi;</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створення бренду «Украї</w:t>
      </w:r>
      <w:proofErr w:type="gramStart"/>
      <w:r w:rsidRPr="00F52763">
        <w:rPr>
          <w:rFonts w:ascii="Times New Roman" w:eastAsia="Times New Roman" w:hAnsi="Times New Roman" w:cs="Times New Roman"/>
          <w:sz w:val="28"/>
          <w:szCs w:val="28"/>
          <w:lang w:val="ru-RU" w:eastAsia="ru-RU"/>
        </w:rPr>
        <w:t>на</w:t>
      </w:r>
      <w:proofErr w:type="gramEnd"/>
      <w:r w:rsidRPr="00F52763">
        <w:rPr>
          <w:rFonts w:ascii="Times New Roman" w:eastAsia="Times New Roman" w:hAnsi="Times New Roman" w:cs="Times New Roman"/>
          <w:sz w:val="28"/>
          <w:szCs w:val="28"/>
          <w:lang w:val="ru-RU" w:eastAsia="ru-RU"/>
        </w:rPr>
        <w:t>»;</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нагородної справи;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Програма розвитку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нновацiй;</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Розвиток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нформацiйного суспiльства та медiа;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державної пол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тики у сферi науки та дослiджень;</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Українська косм</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чна програма;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розвитку туризму;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державної пол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тики у сферi культури;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розвитку нац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онального кiновиробництва;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lastRenderedPageBreak/>
        <w:t>Програма розвитку нац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ональної видавничої справи;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Реформа державної пол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тики у сферi спорту;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Програма залучення талант</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в.</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К</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лькiсть та змiст названих реформ i програм розвитку держави можуть змiнюватись у процесi реалiзацiї.</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Першочерговою є реал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зацiя таких реформ i програм:</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proofErr w:type="gramStart"/>
      <w:r w:rsidRPr="00F52763">
        <w:rPr>
          <w:rFonts w:ascii="Times New Roman" w:eastAsia="Times New Roman" w:hAnsi="Times New Roman" w:cs="Times New Roman"/>
          <w:sz w:val="28"/>
          <w:szCs w:val="28"/>
          <w:lang w:val="ru-RU" w:eastAsia="ru-RU"/>
        </w:rPr>
        <w:t>1) Реформа системи нацiональної безпеки та оборони Головна мета — пiдвищення обороноздатностi держави, реформування Збройних Сил України та iнших вiйськових формувань України вiдповiдно до сучасних вимог та з урахуванням досвiду, набутого у ходi антитерористичної операцiї, а також розвиток оборонно-промислового комплексу для максимального задоволення потреб армiї. Також слiд зосередити увагу на формуваннi нових органiв управлiння у сферi забезпечення нацiональної безпеки</w:t>
      </w:r>
      <w:proofErr w:type="gramEnd"/>
      <w:r w:rsidRPr="00F52763">
        <w:rPr>
          <w:rFonts w:ascii="Times New Roman" w:eastAsia="Times New Roman" w:hAnsi="Times New Roman" w:cs="Times New Roman"/>
          <w:sz w:val="28"/>
          <w:szCs w:val="28"/>
          <w:lang w:val="ru-RU" w:eastAsia="ru-RU"/>
        </w:rPr>
        <w:t>, зробити акцент на систем</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 управлiння, контролю, комунiкацiй, комп’ютерної пiдтримки, розвiдки та iнформацiйного забезпечення, а також логiстики в усьому секторi безпеки. У Збройних </w:t>
      </w:r>
      <w:proofErr w:type="gramStart"/>
      <w:r w:rsidRPr="00F52763">
        <w:rPr>
          <w:rFonts w:ascii="Times New Roman" w:eastAsia="Times New Roman" w:hAnsi="Times New Roman" w:cs="Times New Roman"/>
          <w:sz w:val="28"/>
          <w:szCs w:val="28"/>
          <w:lang w:val="ru-RU" w:eastAsia="ru-RU"/>
        </w:rPr>
        <w:t>Силах</w:t>
      </w:r>
      <w:proofErr w:type="gramEnd"/>
      <w:r w:rsidRPr="00F52763">
        <w:rPr>
          <w:rFonts w:ascii="Times New Roman" w:eastAsia="Times New Roman" w:hAnsi="Times New Roman" w:cs="Times New Roman"/>
          <w:sz w:val="28"/>
          <w:szCs w:val="28"/>
          <w:lang w:val="ru-RU" w:eastAsia="ru-RU"/>
        </w:rPr>
        <w:t xml:space="preserve"> України прiоритет має бути наданий повному оновленню структури, починаючи вiд органiв управлiння i закiнчуючи штатними розписами частин та пiдроздiлiв, а також оптимiзацiї всiх систем та норм забезпечення, впровадженню нових зразкiв озброєння та вiйськової технiки, перегляду тактики i стратегiї з урахуванням вимог сучасностi. Має бути повн</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стю переглянута система розвiдки — вiд розвiдувальних комплектiв частин до розвiдувальних органiв Мiнiстерства оборони України. Серед головних заходiв реалiзацiї реформи системи нацiональної безпеки та оборони мають бути функцiональна оптимiзацiя (скорочення дублюючих i зайвих структур), централiзацiя закупiвель, оптимiзацiя системи логiстичного забезпечення, оновлення доктринальних та концептуальних пiдходiв до забезпечення нацiональної безпеки, створення ефективної державної системи кризового реагування (мережi ситуацiйних центрiв центральних органiв виконавчої влади) за провiдної ролi</w:t>
      </w:r>
      <w:proofErr w:type="gramStart"/>
      <w:r w:rsidRPr="00F52763">
        <w:rPr>
          <w:rFonts w:ascii="Times New Roman" w:eastAsia="Times New Roman" w:hAnsi="Times New Roman" w:cs="Times New Roman"/>
          <w:sz w:val="28"/>
          <w:szCs w:val="28"/>
          <w:lang w:val="ru-RU" w:eastAsia="ru-RU"/>
        </w:rPr>
        <w:t xml:space="preserve"> Р</w:t>
      </w:r>
      <w:proofErr w:type="gramEnd"/>
      <w:r w:rsidRPr="00F52763">
        <w:rPr>
          <w:rFonts w:ascii="Times New Roman" w:eastAsia="Times New Roman" w:hAnsi="Times New Roman" w:cs="Times New Roman"/>
          <w:sz w:val="28"/>
          <w:szCs w:val="28"/>
          <w:lang w:val="ru-RU" w:eastAsia="ru-RU"/>
        </w:rPr>
        <w:t xml:space="preserve">ади нацiональної безпеки i оборони України, залучення iноземних iнвестицiй та формування ефективної моделi державно-приватного партнерства, запровадження кластерного принципу ротацiї кадрiв, перегляд квалiфiкацiйних вимог та забезпечення чiткого дотримання цих вимог i повна переатестацiя кадрiв, водночас вирiшальними мають бути не тiльки професiйнi, </w:t>
      </w:r>
      <w:proofErr w:type="gramStart"/>
      <w:r w:rsidRPr="00F52763">
        <w:rPr>
          <w:rFonts w:ascii="Times New Roman" w:eastAsia="Times New Roman" w:hAnsi="Times New Roman" w:cs="Times New Roman"/>
          <w:sz w:val="28"/>
          <w:szCs w:val="28"/>
          <w:lang w:val="ru-RU" w:eastAsia="ru-RU"/>
        </w:rPr>
        <w:t>а й</w:t>
      </w:r>
      <w:proofErr w:type="gramEnd"/>
      <w:r w:rsidRPr="00F52763">
        <w:rPr>
          <w:rFonts w:ascii="Times New Roman" w:eastAsia="Times New Roman" w:hAnsi="Times New Roman" w:cs="Times New Roman"/>
          <w:sz w:val="28"/>
          <w:szCs w:val="28"/>
          <w:lang w:val="ru-RU" w:eastAsia="ru-RU"/>
        </w:rPr>
        <w:t xml:space="preserve"> особистiснi якостi людини;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proofErr w:type="gramStart"/>
      <w:r w:rsidRPr="00F52763">
        <w:rPr>
          <w:rFonts w:ascii="Times New Roman" w:eastAsia="Times New Roman" w:hAnsi="Times New Roman" w:cs="Times New Roman"/>
          <w:sz w:val="28"/>
          <w:szCs w:val="28"/>
          <w:lang w:val="ru-RU" w:eastAsia="ru-RU"/>
        </w:rPr>
        <w:t>2) Оновлення влади та антикорупцiйна реформа Основною метою антикорупцiйної реформи є суттєве зменшення корупцiї в Українi, зменшення втрат державного бюджету та бiзнесу через корупцiйну дiяльнiсть, а також пiдвищення позицiй України у мiжнародних рейтингах, що оцiнюють рiвень корупцiї. Це буде досягнуто завдяки належнiй реалiзацiї нової Антикорупцiйної стратегiї та успiшному впровадженню нових антикорупцiйних механiзмiв.</w:t>
      </w:r>
      <w:proofErr w:type="gramEnd"/>
      <w:r w:rsidRPr="00F52763">
        <w:rPr>
          <w:rFonts w:ascii="Times New Roman" w:eastAsia="Times New Roman" w:hAnsi="Times New Roman" w:cs="Times New Roman"/>
          <w:sz w:val="28"/>
          <w:szCs w:val="28"/>
          <w:lang w:val="ru-RU" w:eastAsia="ru-RU"/>
        </w:rPr>
        <w:t xml:space="preserve"> Серед них — декларування майнового стану публ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чних службовцiв, запобiгання та врегулювання конфлiктiв iнтересiв, перевiрка доброчесностi службовцiв та монiторинг їхнього способу життя. Подолання пол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тичної корупцiї вимагає докорiнної реформи системи </w:t>
      </w:r>
      <w:r w:rsidRPr="00F52763">
        <w:rPr>
          <w:rFonts w:ascii="Times New Roman" w:eastAsia="Times New Roman" w:hAnsi="Times New Roman" w:cs="Times New Roman"/>
          <w:sz w:val="28"/>
          <w:szCs w:val="28"/>
          <w:lang w:val="ru-RU" w:eastAsia="ru-RU"/>
        </w:rPr>
        <w:lastRenderedPageBreak/>
        <w:t>полiтичного фiнансування. Важливим є використання нов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тнiх технологiй, зокрема для забезпечення державою доступу до iнформацiї у формi «вiдкритих даних». Сл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 створити ефективну iнституцiйну систему запобiгання i протидiї корупцiї: Нац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ональне антикорупцiйне бюро України — для виявлення i розслiдування корупцiйних злочинiв вищих посадових осiб; Нацiональне агентство з питань запобiгання корупцiї — для впровадження iнструментiв попередження корупцiї та здiйснення контролю за доброчесною поведiнкою службовцiв (правил щодо конфлiкту iнтересiв, декларування майна тощо);</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3) Судова реформа Метою судової реформи є реформування судоустрою, судочинства та сумiжних правових iнститутiв задля практичної реалiзацiї принципiв верховенства права i забезпечення </w:t>
      </w:r>
      <w:proofErr w:type="gramStart"/>
      <w:r w:rsidRPr="00F52763">
        <w:rPr>
          <w:rFonts w:ascii="Times New Roman" w:eastAsia="Times New Roman" w:hAnsi="Times New Roman" w:cs="Times New Roman"/>
          <w:sz w:val="28"/>
          <w:szCs w:val="28"/>
          <w:lang w:val="ru-RU" w:eastAsia="ru-RU"/>
        </w:rPr>
        <w:t>кожному</w:t>
      </w:r>
      <w:proofErr w:type="gramEnd"/>
      <w:r w:rsidRPr="00F52763">
        <w:rPr>
          <w:rFonts w:ascii="Times New Roman" w:eastAsia="Times New Roman" w:hAnsi="Times New Roman" w:cs="Times New Roman"/>
          <w:sz w:val="28"/>
          <w:szCs w:val="28"/>
          <w:lang w:val="ru-RU" w:eastAsia="ru-RU"/>
        </w:rPr>
        <w:t xml:space="preserve"> права на справедливий судовий розгляд справ незалежним та неупередженим судом. Реформа має забезпечити функцiонування судової влади, що вiдповiдає суспiльним очiкуванням щодо незалежного та </w:t>
      </w:r>
      <w:proofErr w:type="gramStart"/>
      <w:r w:rsidRPr="00F52763">
        <w:rPr>
          <w:rFonts w:ascii="Times New Roman" w:eastAsia="Times New Roman" w:hAnsi="Times New Roman" w:cs="Times New Roman"/>
          <w:sz w:val="28"/>
          <w:szCs w:val="28"/>
          <w:lang w:val="ru-RU" w:eastAsia="ru-RU"/>
        </w:rPr>
        <w:t>справедливого</w:t>
      </w:r>
      <w:proofErr w:type="gramEnd"/>
      <w:r w:rsidRPr="00F52763">
        <w:rPr>
          <w:rFonts w:ascii="Times New Roman" w:eastAsia="Times New Roman" w:hAnsi="Times New Roman" w:cs="Times New Roman"/>
          <w:sz w:val="28"/>
          <w:szCs w:val="28"/>
          <w:lang w:val="ru-RU" w:eastAsia="ru-RU"/>
        </w:rPr>
        <w:t xml:space="preserve"> суду, а також європейськiй системi цiнностей та стандартiв захисту прав людини. Реформа проводитиметься у два етапи: </w:t>
      </w:r>
      <w:proofErr w:type="gramStart"/>
      <w:r w:rsidRPr="00F52763">
        <w:rPr>
          <w:rFonts w:ascii="Times New Roman" w:eastAsia="Times New Roman" w:hAnsi="Times New Roman" w:cs="Times New Roman"/>
          <w:sz w:val="28"/>
          <w:szCs w:val="28"/>
          <w:lang w:val="ru-RU" w:eastAsia="ru-RU"/>
        </w:rPr>
        <w:t>перший</w:t>
      </w:r>
      <w:proofErr w:type="gramEnd"/>
      <w:r w:rsidRPr="00F52763">
        <w:rPr>
          <w:rFonts w:ascii="Times New Roman" w:eastAsia="Times New Roman" w:hAnsi="Times New Roman" w:cs="Times New Roman"/>
          <w:sz w:val="28"/>
          <w:szCs w:val="28"/>
          <w:lang w:val="ru-RU" w:eastAsia="ru-RU"/>
        </w:rPr>
        <w:t xml:space="preserve"> етап — невiдкладне оновлення законодавства, спрямоване на вiдновлення довiри до судової влади в Українi; другий етап — системнi змiни в законодавствi: прийняття нової Конституцiї України та на основi вiдповiдних конституцiйних змiн — нових законiв, що стосуються судоустрою та судочинства, iнших сумiжних правових iнститутiв;</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4) Реформа правоохоронної системи Метою державної пол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тики в цiй сферi є коригування завдань та функцiй правоохоронних органiв, упровадження нових засад проходження служби, нових критерiїв оцiнки роботи правоохоронцiв для пiдвищення рiвня захисту прав i свобод людини, а також iнтересiв суспiльства i держави вiд протиправних посягань. Сл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 провести функцiональнi та органiзацiйнi перетворення у системi Мiнiстерства внутрiшнiх справ України. Необх</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дно чiтко розподiлити функцiї iз формування полiтики, що має здiйснюватися Мiнiстерством, та реалiзацiї полiтики, що має здiйснюватися окремим центральним органом виконавчої влади у системi Мiнiстерства внутрiшнiх справ України — Нацiональною полiцiєю. Пол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тичне управлiння та професiйне керiвництво у сферi правопорядку мають бути чiтко розмежованi, як це передбачено Європейським кодексом полiцейської етики. </w:t>
      </w:r>
      <w:proofErr w:type="gramStart"/>
      <w:r w:rsidRPr="00F52763">
        <w:rPr>
          <w:rFonts w:ascii="Times New Roman" w:eastAsia="Times New Roman" w:hAnsi="Times New Roman" w:cs="Times New Roman"/>
          <w:sz w:val="28"/>
          <w:szCs w:val="28"/>
          <w:lang w:val="ru-RU" w:eastAsia="ru-RU"/>
        </w:rPr>
        <w:t>Необхiдно забезпечити прозору систему конкурсного добору осiб на посади, створити нову систему атестацiї персоналу органiв правопорядку, змiнити пiдходи до пiдготовки працiвникiв цих органiв, що повинно забезпечити змiну їх ставлення до виконання службових обов’язкiв у напрямi усвiдомлення їх як надання оплачуваних державою послуг iз забезпечення насамперед безпеки кожної особи, її особистих та майнових прав, суспiльних та державних iнтересiв.</w:t>
      </w:r>
      <w:proofErr w:type="gramEnd"/>
      <w:r w:rsidRPr="00F52763">
        <w:rPr>
          <w:rFonts w:ascii="Times New Roman" w:eastAsia="Times New Roman" w:hAnsi="Times New Roman" w:cs="Times New Roman"/>
          <w:sz w:val="28"/>
          <w:szCs w:val="28"/>
          <w:lang w:val="ru-RU" w:eastAsia="ru-RU"/>
        </w:rPr>
        <w:t xml:space="preserve"> Потр</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бно зробити систему забезпечення правопорядку максимально прозорою та дружньою для суспiльства. Важливим у 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й сферi є проведення ґрунтовної децентралiзацiї та впровадження дiєвих механiзмiв громадського контролю за органами правопорядку. Прiоритетним у роботi </w:t>
      </w:r>
      <w:proofErr w:type="gramStart"/>
      <w:r w:rsidRPr="00F52763">
        <w:rPr>
          <w:rFonts w:ascii="Times New Roman" w:eastAsia="Times New Roman" w:hAnsi="Times New Roman" w:cs="Times New Roman"/>
          <w:sz w:val="28"/>
          <w:szCs w:val="28"/>
          <w:lang w:val="ru-RU" w:eastAsia="ru-RU"/>
        </w:rPr>
        <w:t>таких</w:t>
      </w:r>
      <w:proofErr w:type="gramEnd"/>
      <w:r w:rsidRPr="00F52763">
        <w:rPr>
          <w:rFonts w:ascii="Times New Roman" w:eastAsia="Times New Roman" w:hAnsi="Times New Roman" w:cs="Times New Roman"/>
          <w:sz w:val="28"/>
          <w:szCs w:val="28"/>
          <w:lang w:val="ru-RU" w:eastAsia="ru-RU"/>
        </w:rPr>
        <w:t xml:space="preserve"> органiв має бути </w:t>
      </w:r>
      <w:r w:rsidRPr="00F52763">
        <w:rPr>
          <w:rFonts w:ascii="Times New Roman" w:eastAsia="Times New Roman" w:hAnsi="Times New Roman" w:cs="Times New Roman"/>
          <w:sz w:val="28"/>
          <w:szCs w:val="28"/>
          <w:lang w:val="ru-RU" w:eastAsia="ru-RU"/>
        </w:rPr>
        <w:lastRenderedPageBreak/>
        <w:t>принцип законностi — система вiддання та виконання наказiв повинна стати такою, щоб працiвник полiцiї керувався законом i не виконував явно злочиннi накази;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5) Децентралiзацiя та реформа </w:t>
      </w:r>
      <w:proofErr w:type="gramStart"/>
      <w:r w:rsidRPr="00F52763">
        <w:rPr>
          <w:rFonts w:ascii="Times New Roman" w:eastAsia="Times New Roman" w:hAnsi="Times New Roman" w:cs="Times New Roman"/>
          <w:sz w:val="28"/>
          <w:szCs w:val="28"/>
          <w:lang w:val="ru-RU" w:eastAsia="ru-RU"/>
        </w:rPr>
        <w:t>державного</w:t>
      </w:r>
      <w:proofErr w:type="gramEnd"/>
      <w:r w:rsidRPr="00F52763">
        <w:rPr>
          <w:rFonts w:ascii="Times New Roman" w:eastAsia="Times New Roman" w:hAnsi="Times New Roman" w:cs="Times New Roman"/>
          <w:sz w:val="28"/>
          <w:szCs w:val="28"/>
          <w:lang w:val="ru-RU" w:eastAsia="ru-RU"/>
        </w:rPr>
        <w:t xml:space="preserve"> управлiння Метою реформи державного управлiння є побудова прозорої системи державного управлiння, створення професiйного iнституту державної служби, забезпечення її ефективностi. Результатом впровадження реформи має стати створення ефективної, прозорої, 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дкритої та гнучкої структури публiчної адмiнiстрацiї iз застосуванням новiтнiх iнформацiйно-комунiкативних технологiй (е-урядування), яка здатна виробляти i реалiзовувати цiлiсну державну полiтику, спрямовану на суспiльний сталий розвиток i адекватне реагування на внутрiшнi та зовнiшнi виклики. Метою пол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тики у сферi децентралiзацiї є вiдхiд вiд централiзованої моделi управлiння в державi, забезпечення спроможностi мiсцевого самоврядування та побудова ефективної системи територiальної органiзацiї влади в Українi, реалiзацiя у повнiй мiрi положень Європейської хартiї мiсцевого самоврядування, принципiв субсидiарностi, повсюдностi i фiнансової самодостатностi мiсцевого самоврядування. Пр</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оритетом в управлiннi публiчними фiнансами має стати пiдвищення прозоростi та ефективностi їх розподiлу та витрачання. Процес зд</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йснення державних закупiвель повинен стати максимально прозорим та ураховувати загальнi принципи конкуренцiї. Корупцiйна складова пiд час здiйснення державних закупiвель має бути лiквiдована;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6) Дерегуляц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я та розвиток пiдприємництва Середньостроковою метою дальших реформ у цiй сферi є створення сприятливого середовища для ведення бiзнесу, розвитку малого i середнього пiдприємництва, залучення iнвестицiй, спрощення мiжнародної торгiвлi та пiдвищення ефективностi ринку працi. Необхiдно скоротити кiлькiсть документiв дозвiльного характеру у сферi господарської дiяльностi та видiв господарської дiяльностi, що пiдлягають лiцензуванню, скасувати регуляторнi акти, якi ускладнюють ведення пiдприємницької дiяльностi, скоротити кiлькiсть органiв </w:t>
      </w:r>
      <w:proofErr w:type="gramStart"/>
      <w:r w:rsidRPr="00F52763">
        <w:rPr>
          <w:rFonts w:ascii="Times New Roman" w:eastAsia="Times New Roman" w:hAnsi="Times New Roman" w:cs="Times New Roman"/>
          <w:sz w:val="28"/>
          <w:szCs w:val="28"/>
          <w:lang w:val="ru-RU" w:eastAsia="ru-RU"/>
        </w:rPr>
        <w:t>державного</w:t>
      </w:r>
      <w:proofErr w:type="gramEnd"/>
      <w:r w:rsidRPr="00F52763">
        <w:rPr>
          <w:rFonts w:ascii="Times New Roman" w:eastAsia="Times New Roman" w:hAnsi="Times New Roman" w:cs="Times New Roman"/>
          <w:sz w:val="28"/>
          <w:szCs w:val="28"/>
          <w:lang w:val="ru-RU" w:eastAsia="ru-RU"/>
        </w:rPr>
        <w:t xml:space="preserve"> нагляду (контролю), забезпечити надання послуг для громадян та бiзнесу в електронному виглядi. </w:t>
      </w:r>
      <w:proofErr w:type="gramStart"/>
      <w:r w:rsidRPr="00F52763">
        <w:rPr>
          <w:rFonts w:ascii="Times New Roman" w:eastAsia="Times New Roman" w:hAnsi="Times New Roman" w:cs="Times New Roman"/>
          <w:sz w:val="28"/>
          <w:szCs w:val="28"/>
          <w:lang w:val="ru-RU" w:eastAsia="ru-RU"/>
        </w:rPr>
        <w:t>З</w:t>
      </w:r>
      <w:proofErr w:type="gramEnd"/>
      <w:r w:rsidRPr="00F52763">
        <w:rPr>
          <w:rFonts w:ascii="Times New Roman" w:eastAsia="Times New Roman" w:hAnsi="Times New Roman" w:cs="Times New Roman"/>
          <w:sz w:val="28"/>
          <w:szCs w:val="28"/>
          <w:lang w:val="ru-RU" w:eastAsia="ru-RU"/>
        </w:rPr>
        <w:t xml:space="preserve"> метою розширення та спрощення доступу українських товарiв на ринки держав — членiв Європейського Союзу необхiдно привести систему технiчного регулювання у вiдповiднiсть iз європейськими вимогами та завершити реформування системи державного контролю за безпечнiстю та якiстю харчових продуктiв. </w:t>
      </w:r>
      <w:proofErr w:type="gramStart"/>
      <w:r w:rsidRPr="00F52763">
        <w:rPr>
          <w:rFonts w:ascii="Times New Roman" w:eastAsia="Times New Roman" w:hAnsi="Times New Roman" w:cs="Times New Roman"/>
          <w:sz w:val="28"/>
          <w:szCs w:val="28"/>
          <w:lang w:val="ru-RU" w:eastAsia="ru-RU"/>
        </w:rPr>
        <w:t>Для пiдтримки iнвестицiйної активностi та захисту прав iнвесторiв потрiбно забезпечити ефективний захист права приватної власностi, у тому числi судовими органами, гармонiзувати iз законодавством Європейського Союзу положення законодавства України щодо захисту прав нацiональних та iноземних iнвесторiв та кредиторiв, захисту економiчної конкуренцiї, запровадити стимулюючi механiзми iнвестицiйної дiяльностi, виходячи iз найкращої свiтової практики;</w:t>
      </w:r>
      <w:proofErr w:type="gramEnd"/>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7) Реформа системи охорони здоров’я Метою державної пол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тики у цiй сферi є кардинальне, системне реформування, спрямоване на створення </w:t>
      </w:r>
      <w:r w:rsidRPr="00F52763">
        <w:rPr>
          <w:rFonts w:ascii="Times New Roman" w:eastAsia="Times New Roman" w:hAnsi="Times New Roman" w:cs="Times New Roman"/>
          <w:sz w:val="28"/>
          <w:szCs w:val="28"/>
          <w:lang w:val="ru-RU" w:eastAsia="ru-RU"/>
        </w:rPr>
        <w:lastRenderedPageBreak/>
        <w:t xml:space="preserve">системи, орiєнтованої на пацiєнта, здатної забезпечити медичне обслуговування для всiх громадян України на рiвнi розвинутих європейських держав. </w:t>
      </w:r>
      <w:proofErr w:type="gramStart"/>
      <w:r w:rsidRPr="00F52763">
        <w:rPr>
          <w:rFonts w:ascii="Times New Roman" w:eastAsia="Times New Roman" w:hAnsi="Times New Roman" w:cs="Times New Roman"/>
          <w:sz w:val="28"/>
          <w:szCs w:val="28"/>
          <w:lang w:val="ru-RU" w:eastAsia="ru-RU"/>
        </w:rPr>
        <w:t>Головними напрямами реформ мають стати пiдвищення особистої вiдповiдальностi громадян за власне здоров’я, забезпечення для них вiльного вибору постачальникiв медичних послуг належної якостi, надання для цього адресної допомоги найбiльш соцiально незахищеним верствам населення, створення бiзнес-дружньої обстановки на ринку охорони здоров’я. Орiєнтиром у проведеннi реформи є програма Європейського Союзу «Європейська стратегiя здоров’я — 2020»;</w:t>
      </w:r>
      <w:proofErr w:type="gramEnd"/>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8) Податкова реформа Мета реформи — побудова податкової системи, яка є простою, економ</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чно справедливою, з мiнiмальними затратами часу на розрахунок i сплату податкiв, створює необхiднi умови для сталого розвитку нацiональної економiки, забезпечує достатнє наповнення Державного бюджету України i мiсцевих бюджетiв. </w:t>
      </w:r>
      <w:proofErr w:type="gramStart"/>
      <w:r w:rsidRPr="00F52763">
        <w:rPr>
          <w:rFonts w:ascii="Times New Roman" w:eastAsia="Times New Roman" w:hAnsi="Times New Roman" w:cs="Times New Roman"/>
          <w:sz w:val="28"/>
          <w:szCs w:val="28"/>
          <w:lang w:val="ru-RU" w:eastAsia="ru-RU"/>
        </w:rPr>
        <w:t>Головними напрямами реформи є перехiд вiд наглядово-каральної функцiї фiскальних органiв до обслуговуючої, що допомагає у нарахуваннi та проведеннi сплати податкiв, а не має на метi наповнення бюджету за рахунок фiнансових санкцiй та переплат; зменшення кiлькостi податкiв, їх розмiру та спрощення порядку розрахунку i сплати; впровадження електронних сервiсiв для платникiв податкiв; зменшення податкового навантаження на заробiтну плату з метою її детiнiзацiї;</w:t>
      </w:r>
      <w:proofErr w:type="gramEnd"/>
      <w:r w:rsidRPr="00F52763">
        <w:rPr>
          <w:rFonts w:ascii="Times New Roman" w:eastAsia="Times New Roman" w:hAnsi="Times New Roman" w:cs="Times New Roman"/>
          <w:sz w:val="28"/>
          <w:szCs w:val="28"/>
          <w:lang w:val="ru-RU" w:eastAsia="ru-RU"/>
        </w:rPr>
        <w:t xml:space="preserve"> </w:t>
      </w:r>
      <w:proofErr w:type="gramStart"/>
      <w:r w:rsidRPr="00F52763">
        <w:rPr>
          <w:rFonts w:ascii="Times New Roman" w:eastAsia="Times New Roman" w:hAnsi="Times New Roman" w:cs="Times New Roman"/>
          <w:sz w:val="28"/>
          <w:szCs w:val="28"/>
          <w:lang w:val="ru-RU" w:eastAsia="ru-RU"/>
        </w:rPr>
        <w:t>удосконалення законодавства України, спрямованого на посилення боротьби зi схемами ухиляння вiд сплати податкiв як юридичними, так i фiзичними особами, зокрема удосконалення адмiнiстрування податку на додану вартiсть, формування системи податкового контролю залежно вiд ступеня ризику в дiяльностi платникiв податкiв, забезпечення вiдкритостi доступу до iнформацiї про сплату податкiв, удосконалення законодавства з питань трансфертного цiноутворення, впровадження контролю за видатками фiзичних осiб;</w:t>
      </w:r>
      <w:proofErr w:type="gramEnd"/>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9) Програма енергонезалежност</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 Головне завдання — забезпечення енергетичної безпеки i перехiд до енергоефективного та енергоощадного використання та споживання енергоресурсiв iз впровадженням iнновацiйних технологiй. Основними цiлями державної полiтики у цiй сферi</w:t>
      </w:r>
      <w:proofErr w:type="gramStart"/>
      <w:r w:rsidRPr="00F52763">
        <w:rPr>
          <w:rFonts w:ascii="Times New Roman" w:eastAsia="Times New Roman" w:hAnsi="Times New Roman" w:cs="Times New Roman"/>
          <w:sz w:val="28"/>
          <w:szCs w:val="28"/>
          <w:lang w:val="ru-RU" w:eastAsia="ru-RU"/>
        </w:rPr>
        <w:t xml:space="preserve"> є:</w:t>
      </w:r>
      <w:proofErr w:type="gramEnd"/>
      <w:r w:rsidRPr="00F52763">
        <w:rPr>
          <w:rFonts w:ascii="Times New Roman" w:eastAsia="Times New Roman" w:hAnsi="Times New Roman" w:cs="Times New Roman"/>
          <w:sz w:val="28"/>
          <w:szCs w:val="28"/>
          <w:lang w:val="ru-RU" w:eastAsia="ru-RU"/>
        </w:rPr>
        <w:t xml:space="preserve"> зниження енергоємностi валового внутрiшнього продукту (на 20 вiдсоткiв до кiнця 2020 року) шляхом забезпечення (впровадження) 100 вiдсоткiв обов’язкового комерцiйного облiку споживання енергоресурсiв (енергiї та палива), переходу до використання енергоефективних технологiй та обладнання, зокрема через механiзм залучення енергосервiсних компанiй, реалiзацiї проектiв з використанням альтернативних джерел енергiї; </w:t>
      </w:r>
      <w:proofErr w:type="gramStart"/>
      <w:r w:rsidRPr="00F52763">
        <w:rPr>
          <w:rFonts w:ascii="Times New Roman" w:eastAsia="Times New Roman" w:hAnsi="Times New Roman" w:cs="Times New Roman"/>
          <w:sz w:val="28"/>
          <w:szCs w:val="28"/>
          <w:lang w:val="ru-RU" w:eastAsia="ru-RU"/>
        </w:rPr>
        <w:t xml:space="preserve">забезпечення максимально широкої диверсифiкацiї шляхiв та джерел постачання первинних енергоресурсiв, зокрема нафти, природного газу, вугiлля, ядерного палива, нарощування видобутку вiтчизняних енергоносiїв, запровадження прозорих конкурентних правил розробки та використання родовищ енергоносiїв; лiбералiзацiя ринкiв електричної i теплової енергiї, вугiлля та газу, перехiд на нову модель їх функцiонування; iнтеграцiя енергосистеми України з континентальною європейською енергосистемою </w:t>
      </w:r>
      <w:r w:rsidRPr="00F52763">
        <w:rPr>
          <w:rFonts w:ascii="Times New Roman" w:eastAsia="Times New Roman" w:hAnsi="Times New Roman" w:cs="Times New Roman"/>
          <w:sz w:val="28"/>
          <w:szCs w:val="28"/>
          <w:lang w:val="ru-RU" w:eastAsia="ru-RU"/>
        </w:rPr>
        <w:lastRenderedPageBreak/>
        <w:t>ENTSO-E;</w:t>
      </w:r>
      <w:proofErr w:type="gramEnd"/>
      <w:r w:rsidRPr="00F52763">
        <w:rPr>
          <w:rFonts w:ascii="Times New Roman" w:eastAsia="Times New Roman" w:hAnsi="Times New Roman" w:cs="Times New Roman"/>
          <w:sz w:val="28"/>
          <w:szCs w:val="28"/>
          <w:lang w:val="ru-RU" w:eastAsia="ru-RU"/>
        </w:rPr>
        <w:t xml:space="preserve"> реорганiзацiя публiчного акцiонерного товариства «Нацiональна акцiонерна компанiя «Нафтогаз України» вiдповiдно до Третього енергетичного пакету Європейського Союзу; повна реформа системи цiн</w:t>
      </w:r>
      <w:proofErr w:type="gramStart"/>
      <w:r w:rsidRPr="00F52763">
        <w:rPr>
          <w:rFonts w:ascii="Times New Roman" w:eastAsia="Times New Roman" w:hAnsi="Times New Roman" w:cs="Times New Roman"/>
          <w:sz w:val="28"/>
          <w:szCs w:val="28"/>
          <w:lang w:val="ru-RU" w:eastAsia="ru-RU"/>
        </w:rPr>
        <w:t>о-</w:t>
      </w:r>
      <w:proofErr w:type="gramEnd"/>
      <w:r w:rsidRPr="00F52763">
        <w:rPr>
          <w:rFonts w:ascii="Times New Roman" w:eastAsia="Times New Roman" w:hAnsi="Times New Roman" w:cs="Times New Roman"/>
          <w:sz w:val="28"/>
          <w:szCs w:val="28"/>
          <w:lang w:val="ru-RU" w:eastAsia="ru-RU"/>
        </w:rPr>
        <w:t xml:space="preserve"> та тарифоутворення на енергiю та паливо, зокрема перегляд механiзму формування балансу енергоресурсiв, вiдмова вiд перехресного субсидування та державного дотування; залучення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ноземних iнвестицiй в енергетичний сектор України, зокрема до модернiзацiї Єдиної газотранспортної системи України, електрогенеруючих потужностей та електромереж; реформа вугiльної галузi та залучення стратегiчних iнвесторiв, приватизацiя перспективних i лiквiдацiя (консервацiя) збиткових вугледобувних пiдприємств; модернiзацiя iнфраструктури паливно-енергетичного комплексу;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10) Програма популяризацiї України у свiтi та просування iнтересiв України у свiтовому iнформацiйному просторi Головна мета — формування довiри до України, спрямування її позицiонування у свiтi на користь полiтичним та економiчним iнтересам нашої держави, а також </w:t>
      </w:r>
      <w:proofErr w:type="gramStart"/>
      <w:r w:rsidRPr="00F52763">
        <w:rPr>
          <w:rFonts w:ascii="Times New Roman" w:eastAsia="Times New Roman" w:hAnsi="Times New Roman" w:cs="Times New Roman"/>
          <w:sz w:val="28"/>
          <w:szCs w:val="28"/>
          <w:lang w:val="ru-RU" w:eastAsia="ru-RU"/>
        </w:rPr>
        <w:t>на</w:t>
      </w:r>
      <w:proofErr w:type="gramEnd"/>
      <w:r w:rsidRPr="00F52763">
        <w:rPr>
          <w:rFonts w:ascii="Times New Roman" w:eastAsia="Times New Roman" w:hAnsi="Times New Roman" w:cs="Times New Roman"/>
          <w:sz w:val="28"/>
          <w:szCs w:val="28"/>
          <w:lang w:val="ru-RU" w:eastAsia="ru-RU"/>
        </w:rPr>
        <w:t xml:space="preserve"> змiцнення її нацiональної безпеки i вiдновлення територiальної цiлiсностi. Ключове завдання — формування </w:t>
      </w:r>
      <w:proofErr w:type="gramStart"/>
      <w:r w:rsidRPr="00F52763">
        <w:rPr>
          <w:rFonts w:ascii="Times New Roman" w:eastAsia="Times New Roman" w:hAnsi="Times New Roman" w:cs="Times New Roman"/>
          <w:sz w:val="28"/>
          <w:szCs w:val="28"/>
          <w:lang w:val="ru-RU" w:eastAsia="ru-RU"/>
        </w:rPr>
        <w:t>позитивного</w:t>
      </w:r>
      <w:proofErr w:type="gramEnd"/>
      <w:r w:rsidRPr="00F52763">
        <w:rPr>
          <w:rFonts w:ascii="Times New Roman" w:eastAsia="Times New Roman" w:hAnsi="Times New Roman" w:cs="Times New Roman"/>
          <w:sz w:val="28"/>
          <w:szCs w:val="28"/>
          <w:lang w:val="ru-RU" w:eastAsia="ru-RU"/>
        </w:rPr>
        <w:t xml:space="preserve"> iмiджу України як європейської, демократичної, конкурентоздатної держави iз сприятливим бiзнес-клiматом, зi своїм унiкальним мiсцем у свiтовому розподiлi працi та iнтегрованої у глобальнi ланцюги створення доданої вартостi. </w:t>
      </w:r>
      <w:proofErr w:type="gramStart"/>
      <w:r w:rsidRPr="00F52763">
        <w:rPr>
          <w:rFonts w:ascii="Times New Roman" w:eastAsia="Times New Roman" w:hAnsi="Times New Roman" w:cs="Times New Roman"/>
          <w:sz w:val="28"/>
          <w:szCs w:val="28"/>
          <w:lang w:val="ru-RU" w:eastAsia="ru-RU"/>
        </w:rPr>
        <w:t>Програма фокусуватиметься на забезпеченнi: пiдсилення iнституцiйної спроможностi для здiйснення мiжнародних стратегiчних комунiкацiй; синергiї зусиль органiв влади, бiзнесу та громадянського суспiльства для просування України у свiтi; збiльшення та оптимiзацiї присутностi України на мiжнародних заходах та майданчиках; присутностi у мiжнародному академiчному, культурному та громадському середовищi; комунiкацiї щодо успiху реформ та перетворень, що здiйснюються в Українi;</w:t>
      </w:r>
      <w:proofErr w:type="gramEnd"/>
      <w:r w:rsidRPr="00F52763">
        <w:rPr>
          <w:rFonts w:ascii="Times New Roman" w:eastAsia="Times New Roman" w:hAnsi="Times New Roman" w:cs="Times New Roman"/>
          <w:sz w:val="28"/>
          <w:szCs w:val="28"/>
          <w:lang w:val="ru-RU" w:eastAsia="ru-RU"/>
        </w:rPr>
        <w:t xml:space="preserve"> формування i просування бренд-меседж</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 xml:space="preserve">в про Україну: Україна — </w:t>
      </w:r>
      <w:proofErr w:type="gramStart"/>
      <w:r w:rsidRPr="00F52763">
        <w:rPr>
          <w:rFonts w:ascii="Times New Roman" w:eastAsia="Times New Roman" w:hAnsi="Times New Roman" w:cs="Times New Roman"/>
          <w:sz w:val="28"/>
          <w:szCs w:val="28"/>
          <w:lang w:val="ru-RU" w:eastAsia="ru-RU"/>
        </w:rPr>
        <w:t>країна</w:t>
      </w:r>
      <w:proofErr w:type="gramEnd"/>
      <w:r w:rsidRPr="00F52763">
        <w:rPr>
          <w:rFonts w:ascii="Times New Roman" w:eastAsia="Times New Roman" w:hAnsi="Times New Roman" w:cs="Times New Roman"/>
          <w:sz w:val="28"/>
          <w:szCs w:val="28"/>
          <w:lang w:val="ru-RU" w:eastAsia="ru-RU"/>
        </w:rPr>
        <w:t xml:space="preserve"> свободи i гiдностi; Україна — країна, що реформується, незважаючи на виклики; Україна — хаб для iнвестицiй; Україна — країна високих технологiй та iнновацiй; Україна — країна, приваблива для туризму; Україна — країна iз визначними культурними та iсторичними традицiями; </w:t>
      </w:r>
      <w:proofErr w:type="gramStart"/>
      <w:r w:rsidRPr="00F52763">
        <w:rPr>
          <w:rFonts w:ascii="Times New Roman" w:eastAsia="Times New Roman" w:hAnsi="Times New Roman" w:cs="Times New Roman"/>
          <w:sz w:val="28"/>
          <w:szCs w:val="28"/>
          <w:lang w:val="ru-RU" w:eastAsia="ru-RU"/>
        </w:rPr>
        <w:t>регулярного</w:t>
      </w:r>
      <w:proofErr w:type="gramEnd"/>
      <w:r w:rsidRPr="00F52763">
        <w:rPr>
          <w:rFonts w:ascii="Times New Roman" w:eastAsia="Times New Roman" w:hAnsi="Times New Roman" w:cs="Times New Roman"/>
          <w:sz w:val="28"/>
          <w:szCs w:val="28"/>
          <w:lang w:val="ru-RU" w:eastAsia="ru-RU"/>
        </w:rPr>
        <w:t xml:space="preserve"> вiдкритого дiалогу iз спiльнотою свiтових лiдерiв думки, експертiв та медiа, якi висвiтлюють або коментують українську тематику; формування сталих ефективних комунiкацiй з українською дiаспорою та використання її потенцiалу.</w:t>
      </w:r>
    </w:p>
    <w:p w:rsidR="00F52763" w:rsidRPr="00F52763" w:rsidRDefault="00F52763" w:rsidP="00F52763">
      <w:pPr>
        <w:spacing w:after="0" w:line="360" w:lineRule="atLeast"/>
        <w:ind w:firstLine="709"/>
        <w:jc w:val="both"/>
        <w:outlineLvl w:val="2"/>
        <w:rPr>
          <w:rFonts w:ascii="Times New Roman" w:eastAsia="Times New Roman" w:hAnsi="Times New Roman" w:cs="Times New Roman"/>
          <w:b/>
          <w:bCs/>
          <w:sz w:val="28"/>
          <w:szCs w:val="28"/>
          <w:lang w:val="ru-RU" w:eastAsia="ru-RU"/>
        </w:rPr>
      </w:pPr>
      <w:r w:rsidRPr="00F52763">
        <w:rPr>
          <w:rFonts w:ascii="Times New Roman" w:eastAsia="Times New Roman" w:hAnsi="Times New Roman" w:cs="Times New Roman"/>
          <w:b/>
          <w:bCs/>
          <w:sz w:val="28"/>
          <w:szCs w:val="28"/>
          <w:lang w:val="ru-RU" w:eastAsia="ru-RU"/>
        </w:rPr>
        <w:t>4. Стратег</w:t>
      </w:r>
      <w:proofErr w:type="gramStart"/>
      <w:r w:rsidRPr="00F52763">
        <w:rPr>
          <w:rFonts w:ascii="Times New Roman" w:eastAsia="Times New Roman" w:hAnsi="Times New Roman" w:cs="Times New Roman"/>
          <w:b/>
          <w:bCs/>
          <w:sz w:val="28"/>
          <w:szCs w:val="28"/>
          <w:lang w:val="ru-RU" w:eastAsia="ru-RU"/>
        </w:rPr>
        <w:t>i</w:t>
      </w:r>
      <w:proofErr w:type="gramEnd"/>
      <w:r w:rsidRPr="00F52763">
        <w:rPr>
          <w:rFonts w:ascii="Times New Roman" w:eastAsia="Times New Roman" w:hAnsi="Times New Roman" w:cs="Times New Roman"/>
          <w:b/>
          <w:bCs/>
          <w:sz w:val="28"/>
          <w:szCs w:val="28"/>
          <w:lang w:val="ru-RU" w:eastAsia="ru-RU"/>
        </w:rPr>
        <w:t>чнi iндикатори реалiзацiї Стратегiї</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Реал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зацiя Стратегiї передбачає досягнення 25 ключових показникiв, що оцiнюють хiд виконання реформ та програм:</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1) у рейтингу Свiтового банку «Doing Business» Україна посяде мiсце серед </w:t>
      </w:r>
      <w:proofErr w:type="gramStart"/>
      <w:r w:rsidRPr="00F52763">
        <w:rPr>
          <w:rFonts w:ascii="Times New Roman" w:eastAsia="Times New Roman" w:hAnsi="Times New Roman" w:cs="Times New Roman"/>
          <w:sz w:val="28"/>
          <w:szCs w:val="28"/>
          <w:lang w:val="ru-RU" w:eastAsia="ru-RU"/>
        </w:rPr>
        <w:t>перших</w:t>
      </w:r>
      <w:proofErr w:type="gramEnd"/>
      <w:r w:rsidRPr="00F52763">
        <w:rPr>
          <w:rFonts w:ascii="Times New Roman" w:eastAsia="Times New Roman" w:hAnsi="Times New Roman" w:cs="Times New Roman"/>
          <w:sz w:val="28"/>
          <w:szCs w:val="28"/>
          <w:lang w:val="ru-RU" w:eastAsia="ru-RU"/>
        </w:rPr>
        <w:t xml:space="preserve"> 30 позицiй;</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proofErr w:type="gramStart"/>
      <w:r w:rsidRPr="00F52763">
        <w:rPr>
          <w:rFonts w:ascii="Times New Roman" w:eastAsia="Times New Roman" w:hAnsi="Times New Roman" w:cs="Times New Roman"/>
          <w:sz w:val="28"/>
          <w:szCs w:val="28"/>
          <w:lang w:val="ru-RU" w:eastAsia="ru-RU"/>
        </w:rPr>
        <w:t>2) кредитний рейтинг України — Рейтинг за зобов’язаннями в iноземнiй валютi за шкалою рейтингового агентства Standard and poors — становитиме не нижче iнвестицiйної категорiї «ВВВ»;</w:t>
      </w:r>
      <w:proofErr w:type="gramEnd"/>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lastRenderedPageBreak/>
        <w:t xml:space="preserve">3) за глобальним </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ндексом конкурентоспроможностi, який розраховує Всесвiтнiй Економiчний Форум (WEF), Україна увiйде до 40 кращих держав свiту;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4) валовий внутр</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шнiй продукт (за паритетом купiвельної спроможностI) у розрахунку на одну особу, який розраховує Свiтовий банк, пiдвищиться до 16 000 доларiв США;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5) чистi надходження прямих iноземних iнвестицiй за перiод 2015–2020 рокiв за даними Свiтового банку складуть понад 40 </w:t>
      </w:r>
      <w:proofErr w:type="gramStart"/>
      <w:r w:rsidRPr="00F52763">
        <w:rPr>
          <w:rFonts w:ascii="Times New Roman" w:eastAsia="Times New Roman" w:hAnsi="Times New Roman" w:cs="Times New Roman"/>
          <w:sz w:val="28"/>
          <w:szCs w:val="28"/>
          <w:lang w:val="ru-RU" w:eastAsia="ru-RU"/>
        </w:rPr>
        <w:t>млрд</w:t>
      </w:r>
      <w:proofErr w:type="gramEnd"/>
      <w:r w:rsidRPr="00F52763">
        <w:rPr>
          <w:rFonts w:ascii="Times New Roman" w:eastAsia="Times New Roman" w:hAnsi="Times New Roman" w:cs="Times New Roman"/>
          <w:sz w:val="28"/>
          <w:szCs w:val="28"/>
          <w:lang w:val="ru-RU" w:eastAsia="ru-RU"/>
        </w:rPr>
        <w:t xml:space="preserve"> доларiв США;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6) максимальне вiдношення дефiциту </w:t>
      </w:r>
      <w:proofErr w:type="gramStart"/>
      <w:r w:rsidRPr="00F52763">
        <w:rPr>
          <w:rFonts w:ascii="Times New Roman" w:eastAsia="Times New Roman" w:hAnsi="Times New Roman" w:cs="Times New Roman"/>
          <w:sz w:val="28"/>
          <w:szCs w:val="28"/>
          <w:lang w:val="ru-RU" w:eastAsia="ru-RU"/>
        </w:rPr>
        <w:t>державного</w:t>
      </w:r>
      <w:proofErr w:type="gramEnd"/>
      <w:r w:rsidRPr="00F52763">
        <w:rPr>
          <w:rFonts w:ascii="Times New Roman" w:eastAsia="Times New Roman" w:hAnsi="Times New Roman" w:cs="Times New Roman"/>
          <w:sz w:val="28"/>
          <w:szCs w:val="28"/>
          <w:lang w:val="ru-RU" w:eastAsia="ru-RU"/>
        </w:rPr>
        <w:t xml:space="preserve"> бюджету до валового внутрiшнього продукту за розрахунками Мiжнародного валютного фонду не перевищуватиме 3 вiдсотки;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7) максимальне вiдношення загального обсягу </w:t>
      </w:r>
      <w:proofErr w:type="gramStart"/>
      <w:r w:rsidRPr="00F52763">
        <w:rPr>
          <w:rFonts w:ascii="Times New Roman" w:eastAsia="Times New Roman" w:hAnsi="Times New Roman" w:cs="Times New Roman"/>
          <w:sz w:val="28"/>
          <w:szCs w:val="28"/>
          <w:lang w:val="ru-RU" w:eastAsia="ru-RU"/>
        </w:rPr>
        <w:t>державного</w:t>
      </w:r>
      <w:proofErr w:type="gramEnd"/>
      <w:r w:rsidRPr="00F52763">
        <w:rPr>
          <w:rFonts w:ascii="Times New Roman" w:eastAsia="Times New Roman" w:hAnsi="Times New Roman" w:cs="Times New Roman"/>
          <w:sz w:val="28"/>
          <w:szCs w:val="28"/>
          <w:lang w:val="ru-RU" w:eastAsia="ru-RU"/>
        </w:rPr>
        <w:t xml:space="preserve"> боргу та гарантованого державою боргу до валового внутрiшнього продукту за розрахунками Мiжнародного валютного фонду не перевищуватиме 60 вiдсоткiв (вiдповiдно до Маастрихтських критерiїв конвергенцiї);</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8) енергоємнiсть валового внутрiшнього продукту </w:t>
      </w:r>
      <w:proofErr w:type="gramStart"/>
      <w:r w:rsidRPr="00F52763">
        <w:rPr>
          <w:rFonts w:ascii="Times New Roman" w:eastAsia="Times New Roman" w:hAnsi="Times New Roman" w:cs="Times New Roman"/>
          <w:sz w:val="28"/>
          <w:szCs w:val="28"/>
          <w:lang w:val="ru-RU" w:eastAsia="ru-RU"/>
        </w:rPr>
        <w:t>складе</w:t>
      </w:r>
      <w:proofErr w:type="gramEnd"/>
      <w:r w:rsidRPr="00F52763">
        <w:rPr>
          <w:rFonts w:ascii="Times New Roman" w:eastAsia="Times New Roman" w:hAnsi="Times New Roman" w:cs="Times New Roman"/>
          <w:sz w:val="28"/>
          <w:szCs w:val="28"/>
          <w:lang w:val="ru-RU" w:eastAsia="ru-RU"/>
        </w:rPr>
        <w:t xml:space="preserve"> 0,2 тонни нафтового еквiвалента на 1000 доларiв США валового внутрiшнього продукту за даними Мiжнародного енергетичного агентства;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9) витрати на нацiональну безпеку i оборону становитимуть не менше </w:t>
      </w:r>
      <w:proofErr w:type="gramStart"/>
      <w:r w:rsidRPr="00F52763">
        <w:rPr>
          <w:rFonts w:ascii="Times New Roman" w:eastAsia="Times New Roman" w:hAnsi="Times New Roman" w:cs="Times New Roman"/>
          <w:sz w:val="28"/>
          <w:szCs w:val="28"/>
          <w:lang w:val="ru-RU" w:eastAsia="ru-RU"/>
        </w:rPr>
        <w:t>З</w:t>
      </w:r>
      <w:proofErr w:type="gramEnd"/>
      <w:r w:rsidRPr="00F52763">
        <w:rPr>
          <w:rFonts w:ascii="Times New Roman" w:eastAsia="Times New Roman" w:hAnsi="Times New Roman" w:cs="Times New Roman"/>
          <w:sz w:val="28"/>
          <w:szCs w:val="28"/>
          <w:lang w:val="ru-RU" w:eastAsia="ru-RU"/>
        </w:rPr>
        <w:t xml:space="preserve"> вiдсоткiв вiд валового внутрiшнього продукту;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10) чисельн</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сть професiйних вiйськових на 1000 населення збiльшиться iз 2,8 до 5,6 осiб за розрахунками Стокгольмського мiжнародного iнституту дослiдження миру;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11) за iндексом сприйняття корупцiї, який розраховує </w:t>
      </w:r>
      <w:proofErr w:type="gramStart"/>
      <w:r w:rsidRPr="00F52763">
        <w:rPr>
          <w:rFonts w:ascii="Times New Roman" w:eastAsia="Times New Roman" w:hAnsi="Times New Roman" w:cs="Times New Roman"/>
          <w:sz w:val="28"/>
          <w:szCs w:val="28"/>
          <w:lang w:val="ru-RU" w:eastAsia="ru-RU"/>
        </w:rPr>
        <w:t>Т</w:t>
      </w:r>
      <w:proofErr w:type="gramEnd"/>
      <w:r w:rsidRPr="00F52763">
        <w:rPr>
          <w:rFonts w:ascii="Times New Roman" w:eastAsia="Times New Roman" w:hAnsi="Times New Roman" w:cs="Times New Roman"/>
          <w:sz w:val="28"/>
          <w:szCs w:val="28"/>
          <w:lang w:val="ru-RU" w:eastAsia="ru-RU"/>
        </w:rPr>
        <w:t>ransparency International, Україна увiйде до 50 кращих держав свiту;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12) за результатами опитуваня рiвень довiри експертного середовища (адвокати, юристи) </w:t>
      </w:r>
      <w:proofErr w:type="gramStart"/>
      <w:r w:rsidRPr="00F52763">
        <w:rPr>
          <w:rFonts w:ascii="Times New Roman" w:eastAsia="Times New Roman" w:hAnsi="Times New Roman" w:cs="Times New Roman"/>
          <w:sz w:val="28"/>
          <w:szCs w:val="28"/>
          <w:lang w:val="ru-RU" w:eastAsia="ru-RU"/>
        </w:rPr>
        <w:t>до</w:t>
      </w:r>
      <w:proofErr w:type="gramEnd"/>
      <w:r w:rsidRPr="00F52763">
        <w:rPr>
          <w:rFonts w:ascii="Times New Roman" w:eastAsia="Times New Roman" w:hAnsi="Times New Roman" w:cs="Times New Roman"/>
          <w:sz w:val="28"/>
          <w:szCs w:val="28"/>
          <w:lang w:val="ru-RU" w:eastAsia="ru-RU"/>
        </w:rPr>
        <w:t xml:space="preserve"> суду становитиме 70 вiдсоткiв;</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13) за результатами загальнонац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онального опитування рiвень довiри громадян до органiв правопорядку становитиме 70 вiдсоткiв;</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14) оновлення </w:t>
      </w:r>
      <w:proofErr w:type="gramStart"/>
      <w:r w:rsidRPr="00F52763">
        <w:rPr>
          <w:rFonts w:ascii="Times New Roman" w:eastAsia="Times New Roman" w:hAnsi="Times New Roman" w:cs="Times New Roman"/>
          <w:sz w:val="28"/>
          <w:szCs w:val="28"/>
          <w:lang w:val="ru-RU" w:eastAsia="ru-RU"/>
        </w:rPr>
        <w:t>кадрового</w:t>
      </w:r>
      <w:proofErr w:type="gramEnd"/>
      <w:r w:rsidRPr="00F52763">
        <w:rPr>
          <w:rFonts w:ascii="Times New Roman" w:eastAsia="Times New Roman" w:hAnsi="Times New Roman" w:cs="Times New Roman"/>
          <w:sz w:val="28"/>
          <w:szCs w:val="28"/>
          <w:lang w:val="ru-RU" w:eastAsia="ru-RU"/>
        </w:rPr>
        <w:t xml:space="preserve"> складу державних службовцiв у правоохоронних органах, судах, iнших державних органах на 70 вiдсоткiв;</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15) 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мiт частки одного постачальника в загальному обсязi закупiвель будь-якого з енергоресурсiв складатиме не бiльше 30 вiдсоткiв;</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16) середня тривал</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сть життя людини за розрахунками Свiтового банку пiдвищиться на 3 роки;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17) питома вага м</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сцевих бюджетiв становитиме не менше 65 вiдсоткiв у зведеному бюджетi держави;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18) частка проникнення широкосмугового Інтернету за даними Св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тового банку складатиме 25 абонентiв на 100 осiб;</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19) 75 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дсоткiв випускникiв загальноосвiтнiх навчальних закладiв володiтимуть щонайменше двома iноземними мовами, що пiдтверджуватиметься мiжнародними сертифiкатами;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20) Україна 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зьме участь у мiжнародному дослiдженнi якостi освiти PISA та увiйде до 50 кращих держав — учасниць такого дослiдження;</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lastRenderedPageBreak/>
        <w:t>21) Украї</w:t>
      </w:r>
      <w:proofErr w:type="gramStart"/>
      <w:r w:rsidRPr="00F52763">
        <w:rPr>
          <w:rFonts w:ascii="Times New Roman" w:eastAsia="Times New Roman" w:hAnsi="Times New Roman" w:cs="Times New Roman"/>
          <w:sz w:val="28"/>
          <w:szCs w:val="28"/>
          <w:lang w:val="ru-RU" w:eastAsia="ru-RU"/>
        </w:rPr>
        <w:t>на</w:t>
      </w:r>
      <w:proofErr w:type="gramEnd"/>
      <w:r w:rsidRPr="00F52763">
        <w:rPr>
          <w:rFonts w:ascii="Times New Roman" w:eastAsia="Times New Roman" w:hAnsi="Times New Roman" w:cs="Times New Roman"/>
          <w:sz w:val="28"/>
          <w:szCs w:val="28"/>
          <w:lang w:val="ru-RU" w:eastAsia="ru-RU"/>
        </w:rPr>
        <w:t xml:space="preserve"> </w:t>
      </w:r>
      <w:proofErr w:type="gramStart"/>
      <w:r w:rsidRPr="00F52763">
        <w:rPr>
          <w:rFonts w:ascii="Times New Roman" w:eastAsia="Times New Roman" w:hAnsi="Times New Roman" w:cs="Times New Roman"/>
          <w:sz w:val="28"/>
          <w:szCs w:val="28"/>
          <w:lang w:val="ru-RU" w:eastAsia="ru-RU"/>
        </w:rPr>
        <w:t>разом</w:t>
      </w:r>
      <w:proofErr w:type="gramEnd"/>
      <w:r w:rsidRPr="00F52763">
        <w:rPr>
          <w:rFonts w:ascii="Times New Roman" w:eastAsia="Times New Roman" w:hAnsi="Times New Roman" w:cs="Times New Roman"/>
          <w:sz w:val="28"/>
          <w:szCs w:val="28"/>
          <w:lang w:val="ru-RU" w:eastAsia="ru-RU"/>
        </w:rPr>
        <w:t xml:space="preserve"> iз Свiтовим банком розробить показник добробуту громадян, визначиться з його цiльовим значенням та проводитиме монiторинг змiн такого показника;</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22) за результатами загальнонац</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онального опитування 90 вiдсоткiв громадян України вiдчуватимуть гордiсть за свою державу;</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23) пiд час участi у XXXII лiтнiх Олiмпiйських iграх Украї</w:t>
      </w:r>
      <w:proofErr w:type="gramStart"/>
      <w:r w:rsidRPr="00F52763">
        <w:rPr>
          <w:rFonts w:ascii="Times New Roman" w:eastAsia="Times New Roman" w:hAnsi="Times New Roman" w:cs="Times New Roman"/>
          <w:sz w:val="28"/>
          <w:szCs w:val="28"/>
          <w:lang w:val="ru-RU" w:eastAsia="ru-RU"/>
        </w:rPr>
        <w:t>на</w:t>
      </w:r>
      <w:proofErr w:type="gramEnd"/>
      <w:r w:rsidRPr="00F52763">
        <w:rPr>
          <w:rFonts w:ascii="Times New Roman" w:eastAsia="Times New Roman" w:hAnsi="Times New Roman" w:cs="Times New Roman"/>
          <w:sz w:val="28"/>
          <w:szCs w:val="28"/>
          <w:lang w:val="ru-RU" w:eastAsia="ru-RU"/>
        </w:rPr>
        <w:t xml:space="preserve"> завоює щонайменше 35 медалей;</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proofErr w:type="gramStart"/>
      <w:r w:rsidRPr="00F52763">
        <w:rPr>
          <w:rFonts w:ascii="Times New Roman" w:eastAsia="Times New Roman" w:hAnsi="Times New Roman" w:cs="Times New Roman"/>
          <w:sz w:val="28"/>
          <w:szCs w:val="28"/>
          <w:lang w:val="ru-RU" w:eastAsia="ru-RU"/>
        </w:rPr>
        <w:t>24) за глобальним iндексом конкурентоспроможностi у боротьбi за таланти, який розраховує одна з провiдних свiтових бiзнес-шкiл INSEAD), Україна увiйде до 30 кращих держав свiту;</w:t>
      </w:r>
      <w:proofErr w:type="gramEnd"/>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 xml:space="preserve">25) 20 фiльмiв українського виробництва вийдуть </w:t>
      </w:r>
      <w:proofErr w:type="gramStart"/>
      <w:r w:rsidRPr="00F52763">
        <w:rPr>
          <w:rFonts w:ascii="Times New Roman" w:eastAsia="Times New Roman" w:hAnsi="Times New Roman" w:cs="Times New Roman"/>
          <w:sz w:val="28"/>
          <w:szCs w:val="28"/>
          <w:lang w:val="ru-RU" w:eastAsia="ru-RU"/>
        </w:rPr>
        <w:t>у</w:t>
      </w:r>
      <w:proofErr w:type="gramEnd"/>
      <w:r w:rsidRPr="00F52763">
        <w:rPr>
          <w:rFonts w:ascii="Times New Roman" w:eastAsia="Times New Roman" w:hAnsi="Times New Roman" w:cs="Times New Roman"/>
          <w:sz w:val="28"/>
          <w:szCs w:val="28"/>
          <w:lang w:val="ru-RU" w:eastAsia="ru-RU"/>
        </w:rPr>
        <w:t xml:space="preserve"> широкий прокат у 2020 роцi.</w:t>
      </w:r>
    </w:p>
    <w:p w:rsidR="00F52763" w:rsidRPr="00F52763" w:rsidRDefault="00F52763" w:rsidP="00F52763">
      <w:pPr>
        <w:spacing w:after="0" w:line="360" w:lineRule="atLeast"/>
        <w:ind w:firstLine="709"/>
        <w:jc w:val="both"/>
        <w:outlineLvl w:val="2"/>
        <w:rPr>
          <w:rFonts w:ascii="Times New Roman" w:eastAsia="Times New Roman" w:hAnsi="Times New Roman" w:cs="Times New Roman"/>
          <w:b/>
          <w:bCs/>
          <w:sz w:val="28"/>
          <w:szCs w:val="28"/>
          <w:lang w:val="ru-RU" w:eastAsia="ru-RU"/>
        </w:rPr>
      </w:pPr>
      <w:r w:rsidRPr="00F52763">
        <w:rPr>
          <w:rFonts w:ascii="Times New Roman" w:eastAsia="Times New Roman" w:hAnsi="Times New Roman" w:cs="Times New Roman"/>
          <w:b/>
          <w:bCs/>
          <w:sz w:val="28"/>
          <w:szCs w:val="28"/>
          <w:lang w:val="ru-RU" w:eastAsia="ru-RU"/>
        </w:rPr>
        <w:t>5. Засоби реал</w:t>
      </w:r>
      <w:proofErr w:type="gramStart"/>
      <w:r w:rsidRPr="00F52763">
        <w:rPr>
          <w:rFonts w:ascii="Times New Roman" w:eastAsia="Times New Roman" w:hAnsi="Times New Roman" w:cs="Times New Roman"/>
          <w:b/>
          <w:bCs/>
          <w:sz w:val="28"/>
          <w:szCs w:val="28"/>
          <w:lang w:val="ru-RU" w:eastAsia="ru-RU"/>
        </w:rPr>
        <w:t>i</w:t>
      </w:r>
      <w:proofErr w:type="gramEnd"/>
      <w:r w:rsidRPr="00F52763">
        <w:rPr>
          <w:rFonts w:ascii="Times New Roman" w:eastAsia="Times New Roman" w:hAnsi="Times New Roman" w:cs="Times New Roman"/>
          <w:b/>
          <w:bCs/>
          <w:sz w:val="28"/>
          <w:szCs w:val="28"/>
          <w:lang w:val="ru-RU" w:eastAsia="ru-RU"/>
        </w:rPr>
        <w:t>зацiї Стратегiї (суспiльний договiр)</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proofErr w:type="gramStart"/>
      <w:r w:rsidRPr="00F52763">
        <w:rPr>
          <w:rFonts w:ascii="Times New Roman" w:eastAsia="Times New Roman" w:hAnsi="Times New Roman" w:cs="Times New Roman"/>
          <w:sz w:val="28"/>
          <w:szCs w:val="28"/>
          <w:lang w:val="ru-RU" w:eastAsia="ru-RU"/>
        </w:rPr>
        <w:t>Головною</w:t>
      </w:r>
      <w:proofErr w:type="gramEnd"/>
      <w:r w:rsidRPr="00F52763">
        <w:rPr>
          <w:rFonts w:ascii="Times New Roman" w:eastAsia="Times New Roman" w:hAnsi="Times New Roman" w:cs="Times New Roman"/>
          <w:sz w:val="28"/>
          <w:szCs w:val="28"/>
          <w:lang w:val="ru-RU" w:eastAsia="ru-RU"/>
        </w:rPr>
        <w:t xml:space="preserve"> передумовою реалiзацiї Стратегiї є суспiльний договiр мiж владою, бiзнесом та громадянським суспiльством, де кожна сторона має свою зону вiдповiдальностi.</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Вiдповiдальнiсть влади — провести реформи, забезпечити балан</w:t>
      </w:r>
      <w:proofErr w:type="gramStart"/>
      <w:r w:rsidRPr="00F52763">
        <w:rPr>
          <w:rFonts w:ascii="Times New Roman" w:eastAsia="Times New Roman" w:hAnsi="Times New Roman" w:cs="Times New Roman"/>
          <w:sz w:val="28"/>
          <w:szCs w:val="28"/>
          <w:lang w:val="ru-RU" w:eastAsia="ru-RU"/>
        </w:rPr>
        <w:t>c</w:t>
      </w:r>
      <w:proofErr w:type="gramEnd"/>
      <w:r w:rsidRPr="00F52763">
        <w:rPr>
          <w:rFonts w:ascii="Times New Roman" w:eastAsia="Times New Roman" w:hAnsi="Times New Roman" w:cs="Times New Roman"/>
          <w:sz w:val="28"/>
          <w:szCs w:val="28"/>
          <w:lang w:val="ru-RU" w:eastAsia="ru-RU"/>
        </w:rPr>
        <w:t xml:space="preserve"> iнтересiв мiж громадянським суспiльством, державою i бiзнесом, просто прозоро та якiсно працювати за новими пiдходами, гарантувати дотримання прав людини.</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дповiдальнiсть бiзнесу — пiдтримувати та розвивати державу, бiзнес-середовище та громадянське суспiльство, сумлiнно сплачувати податки, здiйснювати ефективнi iнвестування в економiку держави, дотримуватися принципiв чесної працi та конкуренцiї.</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В</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дповiдальнiсть громадянського суспiльства — контролювати владу, жити вiдповiдно до принципiв гiдностi та неухильно додержуватися </w:t>
      </w:r>
      <w:r w:rsidRPr="00F52763">
        <w:rPr>
          <w:rFonts w:ascii="Times New Roman" w:eastAsia="Times New Roman" w:hAnsi="Times New Roman" w:cs="Times New Roman"/>
          <w:sz w:val="28"/>
          <w:szCs w:val="28"/>
          <w:u w:val="single"/>
          <w:lang w:val="ru-RU" w:eastAsia="ru-RU"/>
        </w:rPr>
        <w:t>Конституцiї України</w:t>
      </w:r>
      <w:r w:rsidRPr="00F52763">
        <w:rPr>
          <w:rFonts w:ascii="Times New Roman" w:eastAsia="Times New Roman" w:hAnsi="Times New Roman" w:cs="Times New Roman"/>
          <w:sz w:val="28"/>
          <w:szCs w:val="28"/>
          <w:lang w:val="ru-RU" w:eastAsia="ru-RU"/>
        </w:rPr>
        <w:t> та законiв України.</w:t>
      </w:r>
    </w:p>
    <w:p w:rsidR="00F52763" w:rsidRPr="00F52763" w:rsidRDefault="00F52763" w:rsidP="00F52763">
      <w:pPr>
        <w:spacing w:after="0" w:line="360" w:lineRule="atLeast"/>
        <w:ind w:firstLine="709"/>
        <w:jc w:val="both"/>
        <w:outlineLvl w:val="2"/>
        <w:rPr>
          <w:rFonts w:ascii="Times New Roman" w:eastAsia="Times New Roman" w:hAnsi="Times New Roman" w:cs="Times New Roman"/>
          <w:b/>
          <w:bCs/>
          <w:sz w:val="28"/>
          <w:szCs w:val="28"/>
          <w:lang w:val="ru-RU" w:eastAsia="ru-RU"/>
        </w:rPr>
      </w:pPr>
      <w:r w:rsidRPr="00F52763">
        <w:rPr>
          <w:rFonts w:ascii="Times New Roman" w:eastAsia="Times New Roman" w:hAnsi="Times New Roman" w:cs="Times New Roman"/>
          <w:b/>
          <w:bCs/>
          <w:sz w:val="28"/>
          <w:szCs w:val="28"/>
          <w:lang w:val="ru-RU" w:eastAsia="ru-RU"/>
        </w:rPr>
        <w:t>6. Нормативно-правове, орган</w:t>
      </w:r>
      <w:proofErr w:type="gramStart"/>
      <w:r w:rsidRPr="00F52763">
        <w:rPr>
          <w:rFonts w:ascii="Times New Roman" w:eastAsia="Times New Roman" w:hAnsi="Times New Roman" w:cs="Times New Roman"/>
          <w:b/>
          <w:bCs/>
          <w:sz w:val="28"/>
          <w:szCs w:val="28"/>
          <w:lang w:val="ru-RU" w:eastAsia="ru-RU"/>
        </w:rPr>
        <w:t>i</w:t>
      </w:r>
      <w:proofErr w:type="gramEnd"/>
      <w:r w:rsidRPr="00F52763">
        <w:rPr>
          <w:rFonts w:ascii="Times New Roman" w:eastAsia="Times New Roman" w:hAnsi="Times New Roman" w:cs="Times New Roman"/>
          <w:b/>
          <w:bCs/>
          <w:sz w:val="28"/>
          <w:szCs w:val="28"/>
          <w:lang w:val="ru-RU" w:eastAsia="ru-RU"/>
        </w:rPr>
        <w:t>зацiйне забезпечення реалiзацiї Стратегiї</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Нормативно-правове та орган</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зацiйне забезпечення реалiзацiї Стратегiї має здiйснюватися шляхом розроблення та прийняття в установленому порядку вiдповiдних нормативно-правових актiв, щорiчних планiв дiй реалiзацiї цiєї Стратегiї, монiторингу стану їх виконання.</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Глава Адм</w:t>
      </w:r>
      <w:proofErr w:type="gramStart"/>
      <w:r w:rsidRPr="00F52763">
        <w:rPr>
          <w:rFonts w:ascii="Times New Roman" w:eastAsia="Times New Roman" w:hAnsi="Times New Roman" w:cs="Times New Roman"/>
          <w:sz w:val="28"/>
          <w:szCs w:val="28"/>
          <w:lang w:val="ru-RU" w:eastAsia="ru-RU"/>
        </w:rPr>
        <w:t>i</w:t>
      </w:r>
      <w:proofErr w:type="gramEnd"/>
      <w:r w:rsidRPr="00F52763">
        <w:rPr>
          <w:rFonts w:ascii="Times New Roman" w:eastAsia="Times New Roman" w:hAnsi="Times New Roman" w:cs="Times New Roman"/>
          <w:sz w:val="28"/>
          <w:szCs w:val="28"/>
          <w:lang w:val="ru-RU" w:eastAsia="ru-RU"/>
        </w:rPr>
        <w:t>нiстрацiї Президента України Б. Ложкiн</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Президент України П. Порошенко</w:t>
      </w:r>
    </w:p>
    <w:p w:rsidR="00F52763" w:rsidRPr="00F52763" w:rsidRDefault="00F52763" w:rsidP="00F52763">
      <w:pPr>
        <w:spacing w:after="0" w:line="285" w:lineRule="atLeast"/>
        <w:ind w:firstLine="709"/>
        <w:jc w:val="both"/>
        <w:rPr>
          <w:rFonts w:ascii="Times New Roman" w:eastAsia="Times New Roman" w:hAnsi="Times New Roman" w:cs="Times New Roman"/>
          <w:sz w:val="28"/>
          <w:szCs w:val="28"/>
          <w:lang w:val="ru-RU" w:eastAsia="ru-RU"/>
        </w:rPr>
      </w:pPr>
      <w:r w:rsidRPr="00F52763">
        <w:rPr>
          <w:rFonts w:ascii="Times New Roman" w:eastAsia="Times New Roman" w:hAnsi="Times New Roman" w:cs="Times New Roman"/>
          <w:sz w:val="28"/>
          <w:szCs w:val="28"/>
          <w:lang w:val="ru-RU" w:eastAsia="ru-RU"/>
        </w:rPr>
        <w:t>м. Київ 12 січня 2015 року № 5/2015</w:t>
      </w:r>
    </w:p>
    <w:p w:rsidR="001E15F9" w:rsidRPr="00F52763" w:rsidRDefault="001E15F9" w:rsidP="00F52763">
      <w:pPr>
        <w:ind w:firstLine="709"/>
        <w:jc w:val="both"/>
        <w:rPr>
          <w:rFonts w:ascii="Times New Roman" w:hAnsi="Times New Roman" w:cs="Times New Roman"/>
          <w:sz w:val="28"/>
          <w:szCs w:val="28"/>
        </w:rPr>
      </w:pPr>
    </w:p>
    <w:sectPr w:rsidR="001E15F9" w:rsidRPr="00F52763" w:rsidSect="001E1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F52763"/>
    <w:rsid w:val="001329FB"/>
    <w:rsid w:val="001E15F9"/>
    <w:rsid w:val="002722C2"/>
    <w:rsid w:val="003B6829"/>
    <w:rsid w:val="00592EF6"/>
    <w:rsid w:val="00704B8C"/>
    <w:rsid w:val="00994530"/>
    <w:rsid w:val="00BF754B"/>
    <w:rsid w:val="00ED63DA"/>
    <w:rsid w:val="00F06581"/>
    <w:rsid w:val="00F52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5F9"/>
    <w:rPr>
      <w:lang w:val="uk-UA"/>
    </w:rPr>
  </w:style>
  <w:style w:type="paragraph" w:styleId="2">
    <w:name w:val="heading 2"/>
    <w:basedOn w:val="a"/>
    <w:link w:val="20"/>
    <w:uiPriority w:val="9"/>
    <w:qFormat/>
    <w:rsid w:val="00F52763"/>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F5276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27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276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52763"/>
    <w:rPr>
      <w:color w:val="0000FF"/>
      <w:u w:val="single"/>
    </w:rPr>
  </w:style>
  <w:style w:type="paragraph" w:styleId="a4">
    <w:name w:val="Normal (Web)"/>
    <w:basedOn w:val="a"/>
    <w:uiPriority w:val="99"/>
    <w:semiHidden/>
    <w:unhideWhenUsed/>
    <w:rsid w:val="00F527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F52763"/>
  </w:style>
  <w:style w:type="character" w:customStyle="1" w:styleId="bannerdoc">
    <w:name w:val="banner_doc"/>
    <w:basedOn w:val="a0"/>
    <w:rsid w:val="00F52763"/>
  </w:style>
</w:styles>
</file>

<file path=word/webSettings.xml><?xml version="1.0" encoding="utf-8"?>
<w:webSettings xmlns:r="http://schemas.openxmlformats.org/officeDocument/2006/relationships" xmlns:w="http://schemas.openxmlformats.org/wordprocessingml/2006/main">
  <w:divs>
    <w:div w:id="1819495721">
      <w:bodyDiv w:val="1"/>
      <w:marLeft w:val="0"/>
      <w:marRight w:val="0"/>
      <w:marTop w:val="0"/>
      <w:marBottom w:val="0"/>
      <w:divBdr>
        <w:top w:val="none" w:sz="0" w:space="0" w:color="auto"/>
        <w:left w:val="none" w:sz="0" w:space="0" w:color="auto"/>
        <w:bottom w:val="none" w:sz="0" w:space="0" w:color="auto"/>
        <w:right w:val="none" w:sz="0" w:space="0" w:color="auto"/>
      </w:divBdr>
      <w:divsChild>
        <w:div w:id="681473903">
          <w:marLeft w:val="0"/>
          <w:marRight w:val="0"/>
          <w:marTop w:val="210"/>
          <w:marBottom w:val="180"/>
          <w:divBdr>
            <w:top w:val="none" w:sz="0" w:space="0" w:color="auto"/>
            <w:left w:val="none" w:sz="0" w:space="0" w:color="auto"/>
            <w:bottom w:val="none" w:sz="0" w:space="0" w:color="auto"/>
            <w:right w:val="none" w:sz="0" w:space="0" w:color="auto"/>
          </w:divBdr>
          <w:divsChild>
            <w:div w:id="864252703">
              <w:marLeft w:val="0"/>
              <w:marRight w:val="0"/>
              <w:marTop w:val="0"/>
              <w:marBottom w:val="0"/>
              <w:divBdr>
                <w:top w:val="single" w:sz="6" w:space="3" w:color="DCDCDC"/>
                <w:left w:val="single" w:sz="6" w:space="15" w:color="DCDCDC"/>
                <w:bottom w:val="single" w:sz="6" w:space="9" w:color="DCDCDC"/>
                <w:right w:val="single" w:sz="6" w:space="15" w:color="DCDCDC"/>
              </w:divBdr>
              <w:divsChild>
                <w:div w:id="12912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1967">
          <w:marLeft w:val="0"/>
          <w:marRight w:val="0"/>
          <w:marTop w:val="0"/>
          <w:marBottom w:val="0"/>
          <w:divBdr>
            <w:top w:val="none" w:sz="0" w:space="0" w:color="auto"/>
            <w:left w:val="none" w:sz="0" w:space="0" w:color="auto"/>
            <w:bottom w:val="none" w:sz="0" w:space="0" w:color="auto"/>
            <w:right w:val="none" w:sz="0" w:space="0" w:color="auto"/>
          </w:divBdr>
          <w:divsChild>
            <w:div w:id="208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16503</Words>
  <Characters>9408</Characters>
  <Application>Microsoft Office Word</Application>
  <DocSecurity>0</DocSecurity>
  <Lines>78</Lines>
  <Paragraphs>51</Paragraphs>
  <ScaleCrop>false</ScaleCrop>
  <Company>666</Company>
  <LinksUpToDate>false</LinksUpToDate>
  <CharactersWithSpaces>25860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Дзюба</dc:creator>
  <cp:keywords/>
  <dc:description/>
  <cp:lastModifiedBy>sasha</cp:lastModifiedBy>
  <cp:revision>6</cp:revision>
  <dcterms:created xsi:type="dcterms:W3CDTF">2015-11-10T15:13:00Z</dcterms:created>
  <dcterms:modified xsi:type="dcterms:W3CDTF">2015-11-13T08:07:00Z</dcterms:modified>
</cp:coreProperties>
</file>